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spacing w:before="135" w:line="187" w:lineRule="auto"/>
        <w:jc w:val="center"/>
        <w:rPr>
          <w:rFonts w:ascii="微软雅黑" w:hAnsi="微软雅黑" w:eastAsia="微软雅黑" w:cs="微软雅黑"/>
          <w:spacing w:val="26"/>
          <w:sz w:val="35"/>
          <w:szCs w:val="35"/>
          <w:lang w:eastAsia="zh-CN"/>
        </w:rPr>
      </w:pPr>
      <w:bookmarkStart w:id="2" w:name="_GoBack"/>
      <w:r>
        <w:rPr>
          <w:rFonts w:hint="eastAsia" w:ascii="微软雅黑" w:hAnsi="微软雅黑" w:eastAsia="微软雅黑" w:cs="微软雅黑"/>
          <w:spacing w:val="26"/>
          <w:sz w:val="35"/>
          <w:szCs w:val="35"/>
          <w:lang w:eastAsia="zh-CN"/>
        </w:rPr>
        <w:t>入学教育实验室安全考试指南</w:t>
      </w:r>
      <w:bookmarkEnd w:id="2"/>
    </w:p>
    <w:p>
      <w:pPr>
        <w:spacing w:line="460" w:lineRule="exact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依据教育部和省厅对本科教育学生实验室安全相关规定，以及厦工坊〔2021〕10号关于印发《厦门工学院实验、实习（实训）安全准入制度（2021修订）》的通知，为进一步加强实验室安全知识的宣传、学习和教育，提高实验室安全意识，强化我校教学实验室安全管理工作。现面向我校全体新生开展线上入学教育实验室安全考试，具体通知如下：</w:t>
      </w:r>
    </w:p>
    <w:p>
      <w:pPr>
        <w:spacing w:line="570" w:lineRule="exact"/>
        <w:ind w:firstLine="610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eastAsia="zh-CN"/>
        </w:rPr>
        <w:t>一、考试对象：</w:t>
      </w: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新入校全体本科生</w:t>
      </w:r>
    </w:p>
    <w:p>
      <w:pPr>
        <w:spacing w:line="570" w:lineRule="exact"/>
        <w:ind w:firstLine="610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eastAsia="zh-CN"/>
        </w:rPr>
        <w:t>二、考试时间：</w:t>
      </w: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入学教育过程中，各班级具体时间、地点另行通知</w:t>
      </w:r>
    </w:p>
    <w:p>
      <w:pPr>
        <w:spacing w:line="570" w:lineRule="exact"/>
        <w:ind w:firstLine="610" w:firstLineChars="200"/>
        <w:rPr>
          <w:rFonts w:ascii="仿宋" w:hAnsi="仿宋" w:eastAsia="仿宋" w:cs="仿宋"/>
          <w:b/>
          <w:bCs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eastAsia="zh-CN"/>
        </w:rPr>
        <w:t>三、考生须知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1.考试内容主要包括通识类安全知识（约80%）和其他安全知识（约20%）。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2.学生需在规定时间内，登录实验室安全考试平台累计学习3小时以上，才能参加线上实验室安全考试。</w:t>
      </w:r>
    </w:p>
    <w:p>
      <w:pPr>
        <w:kinsoku/>
        <w:spacing w:line="570" w:lineRule="exact"/>
        <w:ind w:firstLine="608" w:firstLineChars="200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3.实验室安全考试试卷含50道，考试时间为60分钟，百分制。</w:t>
      </w:r>
      <w:r>
        <w:rPr>
          <w:rFonts w:hint="eastAsia" w:ascii="仿宋" w:hAnsi="仿宋" w:eastAsia="仿宋" w:cs="仿宋"/>
          <w:b w:val="0"/>
          <w:bCs w:val="0"/>
          <w:color w:val="auto"/>
          <w:spacing w:val="12"/>
          <w:sz w:val="28"/>
          <w:szCs w:val="28"/>
          <w:lang w:eastAsia="zh-CN"/>
        </w:rPr>
        <w:t>考试分数在80分（含80分）以上为合格</w:t>
      </w: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  <w:lang w:val="en-US" w:eastAsia="zh-CN"/>
        </w:rPr>
        <w:t>如考试未通过可直接重新进入考试，考试次数不限</w:t>
      </w: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（同时必须承诺遵守承诺书内容，否则考试成绩系统判定无效）实验室安全考试合格证书将作为实验室准入的必备条件之一，考试成绩不合格的学生将无法进入专业实验、实习课程学习。</w:t>
      </w:r>
    </w:p>
    <w:p>
      <w:pPr>
        <w:kinsoku/>
        <w:spacing w:line="570" w:lineRule="exact"/>
        <w:ind w:firstLine="608" w:firstLineChars="200"/>
        <w:rPr>
          <w:rFonts w:hint="default" w:ascii="仿宋" w:hAnsi="仿宋" w:eastAsia="仿宋" w:cs="仿宋"/>
          <w:spacing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4.考试通过后，系统将自动生成电子版证书。</w:t>
      </w:r>
    </w:p>
    <w:p>
      <w:pPr>
        <w:spacing w:line="570" w:lineRule="exact"/>
        <w:ind w:firstLine="610" w:firstLineChars="200"/>
        <w:rPr>
          <w:rFonts w:ascii="仿宋" w:hAnsi="仿宋" w:eastAsia="仿宋" w:cs="仿宋"/>
          <w:b/>
          <w:bCs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eastAsia="zh-CN"/>
        </w:rPr>
        <w:t>四、电脑登入方式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1．登入厦门工学院官方网站；http://www.xit.edu.cn/；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2.右上角点击“厦门工学院信息服务平台”后，即可出现以下信息， 如下图所示。两种登录方式：（1）可扫码登录（通过公众号“厦门工学院信息服务平台”-扫码登录，扫描下图网页端扫码登录的二维码直接登录（2）可账号（账号为学号）密码登录（忘记密码可到公众号中-我的-修改密码）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3.点击工程坊实验室-</w:t>
      </w:r>
      <w:r>
        <w:rPr>
          <w:rFonts w:ascii="仿宋" w:hAnsi="仿宋" w:eastAsia="仿宋" w:cs="仿宋"/>
          <w:spacing w:val="12"/>
          <w:sz w:val="28"/>
          <w:szCs w:val="28"/>
          <w:lang w:eastAsia="zh-CN"/>
        </w:rPr>
        <w:t>实验室安全考试系统</w:t>
      </w: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；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4.进入考试系统后选择在线考试即可。</w:t>
      </w:r>
    </w:p>
    <w:p>
      <w:pPr>
        <w:spacing w:line="570" w:lineRule="exact"/>
        <w:ind w:firstLine="400" w:firstLineChars="200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sz w:val="2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520700</wp:posOffset>
            </wp:positionV>
            <wp:extent cx="5354320" cy="2694940"/>
            <wp:effectExtent l="0" t="0" r="17780" b="10160"/>
            <wp:wrapSquare wrapText="bothSides"/>
            <wp:docPr id="5" name="图片 2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注：如无法正常登录，请将电脑切换成兼容模式或极速模式。</w:t>
      </w:r>
    </w:p>
    <w:p>
      <w:pPr>
        <w:spacing w:line="570" w:lineRule="exact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173990</wp:posOffset>
            </wp:positionV>
            <wp:extent cx="5257800" cy="2618740"/>
            <wp:effectExtent l="0" t="0" r="0" b="0"/>
            <wp:wrapSquare wrapText="bothSides"/>
            <wp:docPr id="1147319211" name="图片 114731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19211" name="图片 11473192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0" w:lineRule="exact"/>
        <w:ind w:firstLine="610" w:firstLineChars="200"/>
        <w:rPr>
          <w:rFonts w:ascii="仿宋" w:hAnsi="仿宋" w:eastAsia="仿宋" w:cs="仿宋"/>
          <w:b/>
          <w:bCs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eastAsia="zh-CN"/>
        </w:rPr>
        <w:t>五、手机端登入方式</w:t>
      </w:r>
    </w:p>
    <w:p>
      <w:pPr>
        <w:spacing w:line="570" w:lineRule="exact"/>
        <w:ind w:firstLine="608" w:firstLineChars="200"/>
        <w:rPr>
          <w:rFonts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打开微信公众号“厦门工学院信息服务平台”右下角中的“厦工e”点击工程坊实验室-点击</w:t>
      </w:r>
      <w:r>
        <w:rPr>
          <w:rFonts w:ascii="仿宋" w:hAnsi="仿宋" w:eastAsia="仿宋" w:cs="仿宋"/>
          <w:spacing w:val="12"/>
          <w:sz w:val="28"/>
          <w:szCs w:val="28"/>
          <w:lang w:eastAsia="zh-CN"/>
        </w:rPr>
        <w:t>实验室安全考试系统</w:t>
      </w: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-点击网上考试，如下图所示</w:t>
      </w:r>
    </w:p>
    <w:p>
      <w:pPr>
        <w:spacing w:line="570" w:lineRule="exact"/>
        <w:rPr>
          <w:rFonts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102870</wp:posOffset>
            </wp:positionV>
            <wp:extent cx="2689860" cy="3686810"/>
            <wp:effectExtent l="0" t="0" r="15240" b="8890"/>
            <wp:wrapNone/>
            <wp:docPr id="7" name="图片 3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816" cy="368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83185</wp:posOffset>
            </wp:positionV>
            <wp:extent cx="2574290" cy="3686175"/>
            <wp:effectExtent l="0" t="0" r="16510" b="9525"/>
            <wp:wrapTopAndBottom/>
            <wp:docPr id="796386477" name="图片 796386477" descr="3819973e9c9dd1d6b82417e2cb50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86477" name="图片 796386477" descr="3819973e9c9dd1d6b82417e2cb50b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0" w:lineRule="exact"/>
        <w:rPr>
          <w:rFonts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Toc23261_WPSOffice_Level1"/>
      <w:bookmarkStart w:id="1" w:name="_Toc32372_WPSOffice_Level1"/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手机版登入方式（仅支持4G、5G，不支持WIFI）</w:t>
      </w:r>
      <w:bookmarkEnd w:id="0"/>
      <w:bookmarkEnd w:id="1"/>
    </w:p>
    <w:p/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Y2M1ZTM5NmU0YzQ3ZTRhYjQzN2E3YjRmNGJhNTIifQ=="/>
  </w:docVars>
  <w:rsids>
    <w:rsidRoot w:val="00AC5986"/>
    <w:rsid w:val="00063EBF"/>
    <w:rsid w:val="0007639D"/>
    <w:rsid w:val="001608DE"/>
    <w:rsid w:val="001C0E4D"/>
    <w:rsid w:val="002C48D8"/>
    <w:rsid w:val="00375A62"/>
    <w:rsid w:val="0037615B"/>
    <w:rsid w:val="003A0AB5"/>
    <w:rsid w:val="004776D8"/>
    <w:rsid w:val="005302E7"/>
    <w:rsid w:val="0059211D"/>
    <w:rsid w:val="0061109B"/>
    <w:rsid w:val="006B25DA"/>
    <w:rsid w:val="006D5E85"/>
    <w:rsid w:val="007C58C4"/>
    <w:rsid w:val="009A6513"/>
    <w:rsid w:val="00AC23DF"/>
    <w:rsid w:val="00AC5986"/>
    <w:rsid w:val="00B1074B"/>
    <w:rsid w:val="00B20F20"/>
    <w:rsid w:val="00D108C4"/>
    <w:rsid w:val="00DB6FF4"/>
    <w:rsid w:val="00E14581"/>
    <w:rsid w:val="00E819A2"/>
    <w:rsid w:val="00E87D0A"/>
    <w:rsid w:val="01495783"/>
    <w:rsid w:val="017240DE"/>
    <w:rsid w:val="029A5EE8"/>
    <w:rsid w:val="02E11F34"/>
    <w:rsid w:val="033C755C"/>
    <w:rsid w:val="038A271E"/>
    <w:rsid w:val="03C05084"/>
    <w:rsid w:val="03C57D17"/>
    <w:rsid w:val="06A5612E"/>
    <w:rsid w:val="074327A4"/>
    <w:rsid w:val="07A11279"/>
    <w:rsid w:val="08A54D99"/>
    <w:rsid w:val="09891A3D"/>
    <w:rsid w:val="0A075D0B"/>
    <w:rsid w:val="0A1C5F22"/>
    <w:rsid w:val="0B0C10FF"/>
    <w:rsid w:val="0B503534"/>
    <w:rsid w:val="0FEE34C9"/>
    <w:rsid w:val="10BC7192"/>
    <w:rsid w:val="115064BE"/>
    <w:rsid w:val="115D0906"/>
    <w:rsid w:val="12394ECF"/>
    <w:rsid w:val="12B27D99"/>
    <w:rsid w:val="1314191E"/>
    <w:rsid w:val="13F62633"/>
    <w:rsid w:val="14674383"/>
    <w:rsid w:val="14CE62F4"/>
    <w:rsid w:val="15DB2A26"/>
    <w:rsid w:val="16950929"/>
    <w:rsid w:val="178B1F0A"/>
    <w:rsid w:val="17B72A74"/>
    <w:rsid w:val="17BA3B7D"/>
    <w:rsid w:val="17C90AA4"/>
    <w:rsid w:val="18754787"/>
    <w:rsid w:val="187C4BCF"/>
    <w:rsid w:val="1A5D54D3"/>
    <w:rsid w:val="1AF65B90"/>
    <w:rsid w:val="1AF8344E"/>
    <w:rsid w:val="1B832A63"/>
    <w:rsid w:val="1C443F9F"/>
    <w:rsid w:val="1D88045C"/>
    <w:rsid w:val="1E563005"/>
    <w:rsid w:val="1E951F96"/>
    <w:rsid w:val="1EFE040E"/>
    <w:rsid w:val="21E74E49"/>
    <w:rsid w:val="22D14CB0"/>
    <w:rsid w:val="23240229"/>
    <w:rsid w:val="2337428A"/>
    <w:rsid w:val="24A25B4B"/>
    <w:rsid w:val="25E26508"/>
    <w:rsid w:val="261A594C"/>
    <w:rsid w:val="2636753B"/>
    <w:rsid w:val="26804633"/>
    <w:rsid w:val="26AA7CF2"/>
    <w:rsid w:val="2817589E"/>
    <w:rsid w:val="28E32BAE"/>
    <w:rsid w:val="2A07686E"/>
    <w:rsid w:val="2ADE61BC"/>
    <w:rsid w:val="2BB3165B"/>
    <w:rsid w:val="2BCF1FA9"/>
    <w:rsid w:val="2BE94E19"/>
    <w:rsid w:val="2D016192"/>
    <w:rsid w:val="2F7349CB"/>
    <w:rsid w:val="30010618"/>
    <w:rsid w:val="30243742"/>
    <w:rsid w:val="305B40FC"/>
    <w:rsid w:val="30647164"/>
    <w:rsid w:val="311657C5"/>
    <w:rsid w:val="32637A45"/>
    <w:rsid w:val="32751B62"/>
    <w:rsid w:val="347A0DCB"/>
    <w:rsid w:val="348F464B"/>
    <w:rsid w:val="34EA39B0"/>
    <w:rsid w:val="35E13004"/>
    <w:rsid w:val="36F80699"/>
    <w:rsid w:val="397A181F"/>
    <w:rsid w:val="3A406BC7"/>
    <w:rsid w:val="3C37572C"/>
    <w:rsid w:val="3C8D1C29"/>
    <w:rsid w:val="3C9314FD"/>
    <w:rsid w:val="3CBF46CB"/>
    <w:rsid w:val="3CD411CD"/>
    <w:rsid w:val="3CE94B15"/>
    <w:rsid w:val="3CEF4259"/>
    <w:rsid w:val="3D766620"/>
    <w:rsid w:val="3E571B45"/>
    <w:rsid w:val="3F185CE9"/>
    <w:rsid w:val="402029F6"/>
    <w:rsid w:val="41C62ABB"/>
    <w:rsid w:val="42964173"/>
    <w:rsid w:val="438E6E80"/>
    <w:rsid w:val="43D44847"/>
    <w:rsid w:val="45E97F7C"/>
    <w:rsid w:val="46E23518"/>
    <w:rsid w:val="476719D0"/>
    <w:rsid w:val="47BC742D"/>
    <w:rsid w:val="48524A40"/>
    <w:rsid w:val="49061B81"/>
    <w:rsid w:val="4CB85B66"/>
    <w:rsid w:val="4F726257"/>
    <w:rsid w:val="4FE27C38"/>
    <w:rsid w:val="50B74F58"/>
    <w:rsid w:val="520270E8"/>
    <w:rsid w:val="533C494C"/>
    <w:rsid w:val="543547EF"/>
    <w:rsid w:val="54B87B0E"/>
    <w:rsid w:val="57441E9D"/>
    <w:rsid w:val="5C036F81"/>
    <w:rsid w:val="5CBC5AAE"/>
    <w:rsid w:val="5D6223A7"/>
    <w:rsid w:val="5EE3540B"/>
    <w:rsid w:val="5F9D4A7C"/>
    <w:rsid w:val="60192491"/>
    <w:rsid w:val="61D00AB2"/>
    <w:rsid w:val="62EE2739"/>
    <w:rsid w:val="638F1BCB"/>
    <w:rsid w:val="640516B5"/>
    <w:rsid w:val="661B7FD5"/>
    <w:rsid w:val="67145F6E"/>
    <w:rsid w:val="68A857C2"/>
    <w:rsid w:val="69176F2C"/>
    <w:rsid w:val="6B981494"/>
    <w:rsid w:val="6C4E5FF7"/>
    <w:rsid w:val="6CBA4E8F"/>
    <w:rsid w:val="717F6C52"/>
    <w:rsid w:val="7229553C"/>
    <w:rsid w:val="7346715F"/>
    <w:rsid w:val="73F73418"/>
    <w:rsid w:val="76205B3B"/>
    <w:rsid w:val="76F66828"/>
    <w:rsid w:val="77FE6B23"/>
    <w:rsid w:val="786C0704"/>
    <w:rsid w:val="78AD22F7"/>
    <w:rsid w:val="79A346EE"/>
    <w:rsid w:val="7B6B2D42"/>
    <w:rsid w:val="7B7107CD"/>
    <w:rsid w:val="7C663FBD"/>
    <w:rsid w:val="7CB34BCE"/>
    <w:rsid w:val="7CF57905"/>
    <w:rsid w:val="7D9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873</Words>
  <Characters>974</Characters>
  <Lines>6</Lines>
  <Paragraphs>1</Paragraphs>
  <TotalTime>2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2022-10-11T03:07:00Z</dcterms:created>
  <dc:creator>Administrator</dc:creator>
  <cp:lastModifiedBy>3</cp:lastModifiedBy>
  <dcterms:modified xsi:type="dcterms:W3CDTF">2023-12-01T09:00:17Z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52193F72790E404887F565E5E6DC4C87_13</vt:lpwstr>
  </property>
</Properties>
</file>