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rPr>
          <w:rFonts w:hint="eastAsia" w:ascii="仿宋_GB2312" w:hAnsi="仿宋" w:eastAsia="仿宋_GB2312"/>
          <w:sz w:val="32"/>
          <w:szCs w:val="32"/>
          <w:lang w:val="en-US" w:eastAsia="zh-CN"/>
        </w:rPr>
      </w:pPr>
      <w:r>
        <w:rPr>
          <w:rFonts w:hint="eastAsia" w:ascii="黑体" w:hAnsi="黑体" w:eastAsia="黑体" w:cs="黑体"/>
          <w:sz w:val="32"/>
          <w:szCs w:val="32"/>
          <w:lang w:val="en-US" w:eastAsia="zh-CN"/>
        </w:rPr>
        <w:t>附件5</w:t>
      </w:r>
      <w:r>
        <w:rPr>
          <w:rFonts w:hint="eastAsia" w:ascii="仿宋_GB2312" w:hAnsi="仿宋" w:eastAsia="仿宋_GB2312"/>
          <w:sz w:val="32"/>
          <w:szCs w:val="32"/>
          <w:lang w:val="en-US" w:eastAsia="zh-CN"/>
        </w:rPr>
        <w:t xml:space="preserve">        </w:t>
      </w:r>
    </w:p>
    <w:p>
      <w:pPr>
        <w:numPr>
          <w:ilvl w:val="0"/>
          <w:numId w:val="0"/>
        </w:numPr>
        <w:jc w:val="center"/>
        <w:rPr>
          <w:rStyle w:val="6"/>
          <w:rFonts w:hint="eastAsia" w:ascii="微软雅黑" w:hAnsi="微软雅黑" w:eastAsia="微软雅黑" w:cs="微软雅黑"/>
          <w:sz w:val="36"/>
          <w:szCs w:val="36"/>
          <w:lang w:val="en-US" w:eastAsia="zh-CN"/>
        </w:rPr>
      </w:pPr>
      <w:r>
        <w:rPr>
          <w:rStyle w:val="6"/>
          <w:rFonts w:hint="eastAsia" w:ascii="微软雅黑" w:hAnsi="微软雅黑" w:eastAsia="微软雅黑" w:cs="微软雅黑"/>
          <w:sz w:val="36"/>
          <w:szCs w:val="36"/>
          <w:lang w:val="en-US" w:eastAsia="zh-CN"/>
        </w:rPr>
        <w:t>评建知识学习时间安排表</w:t>
      </w:r>
    </w:p>
    <w:p>
      <w:pPr>
        <w:numPr>
          <w:ilvl w:val="0"/>
          <w:numId w:val="0"/>
        </w:numPr>
        <w:jc w:val="center"/>
        <w:rPr>
          <w:rStyle w:val="6"/>
          <w:rFonts w:hint="eastAsia" w:ascii="微软雅黑" w:hAnsi="微软雅黑" w:eastAsia="微软雅黑" w:cs="微软雅黑"/>
          <w:sz w:val="36"/>
          <w:szCs w:val="36"/>
          <w:lang w:val="en-US" w:eastAsia="zh-CN"/>
        </w:rPr>
      </w:pPr>
    </w:p>
    <w:tbl>
      <w:tblPr>
        <w:tblStyle w:val="4"/>
        <w:tblW w:w="1060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8"/>
        <w:gridCol w:w="1560"/>
        <w:gridCol w:w="3240"/>
        <w:gridCol w:w="1335"/>
        <w:gridCol w:w="3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378" w:type="dxa"/>
            <w:vAlign w:val="center"/>
          </w:tcPr>
          <w:p>
            <w:pPr>
              <w:jc w:val="center"/>
              <w:rPr>
                <w:rStyle w:val="6"/>
                <w:rFonts w:hint="eastAsia" w:ascii="仿宋_GB2312" w:hAnsi="仿宋_GB2312" w:eastAsia="仿宋_GB2312" w:cs="仿宋_GB2312"/>
                <w:sz w:val="28"/>
                <w:szCs w:val="28"/>
                <w:vertAlign w:val="baseline"/>
                <w:lang w:val="en-US" w:eastAsia="zh-CN"/>
              </w:rPr>
            </w:pPr>
            <w:r>
              <w:rPr>
                <w:rStyle w:val="6"/>
                <w:rFonts w:hint="eastAsia" w:ascii="仿宋_GB2312" w:hAnsi="仿宋_GB2312" w:eastAsia="仿宋_GB2312" w:cs="仿宋_GB2312"/>
                <w:sz w:val="28"/>
                <w:szCs w:val="28"/>
                <w:vertAlign w:val="baseline"/>
                <w:lang w:val="en-US" w:eastAsia="zh-CN"/>
              </w:rPr>
              <w:t>学习内容</w:t>
            </w:r>
          </w:p>
        </w:tc>
        <w:tc>
          <w:tcPr>
            <w:tcW w:w="1560" w:type="dxa"/>
            <w:vAlign w:val="center"/>
          </w:tcPr>
          <w:p>
            <w:pPr>
              <w:jc w:val="center"/>
              <w:rPr>
                <w:rFonts w:hint="eastAsia" w:ascii="仿宋_GB2312" w:hAnsi="仿宋_GB2312" w:eastAsia="仿宋_GB2312" w:cs="仿宋_GB2312"/>
              </w:rPr>
            </w:pPr>
            <w:r>
              <w:rPr>
                <w:rStyle w:val="6"/>
                <w:rFonts w:hint="eastAsia" w:ascii="仿宋_GB2312" w:hAnsi="仿宋_GB2312" w:eastAsia="仿宋_GB2312" w:cs="仿宋_GB2312"/>
                <w:sz w:val="28"/>
                <w:szCs w:val="28"/>
                <w:lang w:val="en-US" w:eastAsia="zh-CN"/>
              </w:rPr>
              <w:t>时间</w:t>
            </w:r>
          </w:p>
        </w:tc>
        <w:tc>
          <w:tcPr>
            <w:tcW w:w="3240" w:type="dxa"/>
            <w:vAlign w:val="center"/>
          </w:tcPr>
          <w:p>
            <w:pPr>
              <w:jc w:val="center"/>
              <w:rPr>
                <w:rStyle w:val="6"/>
                <w:rFonts w:hint="eastAsia" w:ascii="仿宋_GB2312" w:hAnsi="仿宋_GB2312" w:eastAsia="仿宋_GB2312" w:cs="仿宋_GB2312"/>
                <w:sz w:val="28"/>
                <w:szCs w:val="28"/>
                <w:vertAlign w:val="baseline"/>
                <w:lang w:val="en-US" w:eastAsia="zh-CN"/>
              </w:rPr>
            </w:pPr>
            <w:r>
              <w:rPr>
                <w:rStyle w:val="6"/>
                <w:rFonts w:hint="eastAsia" w:ascii="仿宋_GB2312" w:hAnsi="仿宋_GB2312" w:eastAsia="仿宋_GB2312" w:cs="仿宋_GB2312"/>
                <w:sz w:val="28"/>
                <w:szCs w:val="28"/>
                <w:vertAlign w:val="baseline"/>
                <w:lang w:val="en-US" w:eastAsia="zh-CN"/>
              </w:rPr>
              <w:t>主讲人</w:t>
            </w:r>
          </w:p>
        </w:tc>
        <w:tc>
          <w:tcPr>
            <w:tcW w:w="1335" w:type="dxa"/>
            <w:vAlign w:val="center"/>
          </w:tcPr>
          <w:p>
            <w:pPr>
              <w:jc w:val="center"/>
              <w:rPr>
                <w:rStyle w:val="6"/>
                <w:rFonts w:hint="eastAsia" w:ascii="仿宋_GB2312" w:hAnsi="仿宋_GB2312" w:eastAsia="仿宋_GB2312" w:cs="仿宋_GB2312"/>
                <w:sz w:val="28"/>
                <w:szCs w:val="28"/>
                <w:vertAlign w:val="baseline"/>
                <w:lang w:val="en-US" w:eastAsia="zh-CN"/>
              </w:rPr>
            </w:pPr>
            <w:r>
              <w:rPr>
                <w:rStyle w:val="6"/>
                <w:rFonts w:hint="eastAsia" w:ascii="仿宋_GB2312" w:hAnsi="仿宋_GB2312" w:eastAsia="仿宋_GB2312" w:cs="仿宋_GB2312"/>
                <w:sz w:val="28"/>
                <w:szCs w:val="28"/>
                <w:vertAlign w:val="baseline"/>
                <w:lang w:val="en-US" w:eastAsia="zh-CN"/>
              </w:rPr>
              <w:t>地点</w:t>
            </w:r>
          </w:p>
        </w:tc>
        <w:tc>
          <w:tcPr>
            <w:tcW w:w="3092" w:type="dxa"/>
            <w:vAlign w:val="center"/>
          </w:tcPr>
          <w:p>
            <w:pPr>
              <w:jc w:val="center"/>
              <w:rPr>
                <w:rStyle w:val="6"/>
                <w:rFonts w:hint="eastAsia" w:ascii="仿宋_GB2312" w:hAnsi="仿宋_GB2312" w:eastAsia="仿宋_GB2312" w:cs="仿宋_GB2312"/>
                <w:sz w:val="28"/>
                <w:szCs w:val="28"/>
                <w:vertAlign w:val="baseline"/>
                <w:lang w:val="en-US" w:eastAsia="zh-CN"/>
              </w:rPr>
            </w:pPr>
            <w:r>
              <w:rPr>
                <w:rStyle w:val="6"/>
                <w:rFonts w:hint="eastAsia" w:ascii="仿宋_GB2312" w:hAnsi="仿宋_GB2312" w:eastAsia="仿宋_GB2312" w:cs="仿宋_GB2312"/>
                <w:sz w:val="28"/>
                <w:szCs w:val="28"/>
                <w:vertAlign w:val="baseline"/>
                <w:lang w:val="en-US" w:eastAsia="zh-CN"/>
              </w:rPr>
              <w:t>参加单位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78" w:type="dxa"/>
            <w:vMerge w:val="restart"/>
            <w:vAlign w:val="center"/>
          </w:tcPr>
          <w:p>
            <w:pPr>
              <w:jc w:val="center"/>
              <w:rPr>
                <w:rStyle w:val="6"/>
                <w:rFonts w:hint="eastAsia" w:ascii="仿宋_GB2312" w:hAnsi="仿宋_GB2312" w:eastAsia="仿宋_GB2312" w:cs="仿宋_GB2312"/>
                <w:b w:val="0"/>
                <w:bCs/>
                <w:sz w:val="28"/>
                <w:szCs w:val="28"/>
                <w:vertAlign w:val="baseline"/>
                <w:lang w:val="en-US" w:eastAsia="zh-CN"/>
              </w:rPr>
            </w:pPr>
            <w:r>
              <w:rPr>
                <w:rStyle w:val="6"/>
                <w:rFonts w:hint="eastAsia" w:ascii="仿宋_GB2312" w:hAnsi="仿宋_GB2312" w:eastAsia="仿宋_GB2312" w:cs="仿宋_GB2312"/>
                <w:b w:val="0"/>
                <w:bCs/>
                <w:sz w:val="28"/>
                <w:szCs w:val="28"/>
                <w:vertAlign w:val="baseline"/>
                <w:lang w:val="en-US" w:eastAsia="zh-CN"/>
              </w:rPr>
              <w:t>评建知识</w:t>
            </w:r>
          </w:p>
          <w:p>
            <w:pPr>
              <w:jc w:val="center"/>
              <w:rPr>
                <w:rStyle w:val="6"/>
                <w:rFonts w:hint="eastAsia" w:ascii="仿宋_GB2312" w:hAnsi="仿宋_GB2312" w:eastAsia="仿宋_GB2312" w:cs="仿宋_GB2312"/>
                <w:b w:val="0"/>
                <w:bCs/>
                <w:sz w:val="28"/>
                <w:szCs w:val="28"/>
                <w:vertAlign w:val="baseline"/>
                <w:lang w:val="en-US" w:eastAsia="zh-CN"/>
              </w:rPr>
            </w:pPr>
            <w:r>
              <w:rPr>
                <w:rStyle w:val="6"/>
                <w:rFonts w:hint="eastAsia" w:ascii="仿宋_GB2312" w:hAnsi="仿宋_GB2312" w:eastAsia="仿宋_GB2312" w:cs="仿宋_GB2312"/>
                <w:b w:val="0"/>
                <w:bCs/>
                <w:sz w:val="28"/>
                <w:szCs w:val="28"/>
                <w:vertAlign w:val="baseline"/>
                <w:lang w:val="en-US" w:eastAsia="zh-CN"/>
              </w:rPr>
              <w:t>专业特色</w:t>
            </w:r>
          </w:p>
        </w:tc>
        <w:tc>
          <w:tcPr>
            <w:tcW w:w="1560" w:type="dxa"/>
            <w:vAlign w:val="center"/>
          </w:tcPr>
          <w:p>
            <w:pPr>
              <w:jc w:val="center"/>
              <w:rPr>
                <w:rStyle w:val="6"/>
                <w:rFonts w:hint="eastAsia" w:ascii="仿宋_GB2312" w:hAnsi="仿宋_GB2312" w:eastAsia="仿宋_GB2312" w:cs="仿宋_GB2312"/>
                <w:b w:val="0"/>
                <w:bCs/>
                <w:sz w:val="24"/>
                <w:szCs w:val="24"/>
                <w:vertAlign w:val="baseline"/>
                <w:lang w:val="en-US" w:eastAsia="zh-CN"/>
              </w:rPr>
            </w:pPr>
            <w:r>
              <w:rPr>
                <w:rStyle w:val="6"/>
                <w:rFonts w:hint="eastAsia" w:ascii="仿宋_GB2312" w:hAnsi="仿宋_GB2312" w:eastAsia="仿宋_GB2312" w:cs="仿宋_GB2312"/>
                <w:b w:val="0"/>
                <w:bCs/>
                <w:sz w:val="24"/>
                <w:szCs w:val="24"/>
                <w:vertAlign w:val="baseline"/>
                <w:lang w:val="en-US" w:eastAsia="zh-CN"/>
              </w:rPr>
              <w:t>7月19日</w:t>
            </w:r>
          </w:p>
          <w:p>
            <w:pPr>
              <w:jc w:val="center"/>
              <w:rPr>
                <w:rStyle w:val="6"/>
                <w:rFonts w:hint="eastAsia" w:ascii="仿宋_GB2312" w:hAnsi="仿宋_GB2312" w:eastAsia="仿宋_GB2312" w:cs="仿宋_GB2312"/>
                <w:b w:val="0"/>
                <w:bCs/>
                <w:sz w:val="24"/>
                <w:szCs w:val="24"/>
                <w:vertAlign w:val="baseline"/>
                <w:lang w:val="en-US" w:eastAsia="zh-CN"/>
              </w:rPr>
            </w:pPr>
            <w:r>
              <w:rPr>
                <w:rStyle w:val="6"/>
                <w:rFonts w:hint="eastAsia" w:ascii="仿宋_GB2312" w:hAnsi="仿宋_GB2312" w:eastAsia="仿宋_GB2312" w:cs="仿宋_GB2312"/>
                <w:b w:val="0"/>
                <w:bCs/>
                <w:sz w:val="24"/>
                <w:szCs w:val="24"/>
                <w:vertAlign w:val="baseline"/>
                <w:lang w:val="en-US" w:eastAsia="zh-CN"/>
              </w:rPr>
              <w:t>8:30-9:30</w:t>
            </w:r>
          </w:p>
        </w:tc>
        <w:tc>
          <w:tcPr>
            <w:tcW w:w="3240" w:type="dxa"/>
            <w:vAlign w:val="center"/>
          </w:tcPr>
          <w:p>
            <w:pPr>
              <w:jc w:val="center"/>
              <w:rPr>
                <w:rStyle w:val="6"/>
                <w:rFonts w:hint="eastAsia" w:ascii="仿宋_GB2312" w:hAnsi="仿宋_GB2312" w:eastAsia="仿宋_GB2312" w:cs="仿宋_GB2312"/>
                <w:b w:val="0"/>
                <w:bCs/>
                <w:sz w:val="28"/>
                <w:szCs w:val="28"/>
                <w:vertAlign w:val="baseline"/>
                <w:lang w:val="en-US" w:eastAsia="zh-CN"/>
              </w:rPr>
            </w:pPr>
            <w:r>
              <w:rPr>
                <w:rStyle w:val="6"/>
                <w:rFonts w:hint="eastAsia" w:ascii="仿宋_GB2312" w:hAnsi="仿宋_GB2312" w:eastAsia="仿宋_GB2312" w:cs="仿宋_GB2312"/>
                <w:b w:val="0"/>
                <w:bCs/>
                <w:sz w:val="28"/>
                <w:szCs w:val="28"/>
                <w:vertAlign w:val="baseline"/>
                <w:lang w:val="en-US" w:eastAsia="zh-CN"/>
              </w:rPr>
              <w:t>李咏梅、冯良贵</w:t>
            </w:r>
          </w:p>
        </w:tc>
        <w:tc>
          <w:tcPr>
            <w:tcW w:w="1335" w:type="dxa"/>
            <w:vAlign w:val="center"/>
          </w:tcPr>
          <w:p>
            <w:pPr>
              <w:jc w:val="center"/>
              <w:rPr>
                <w:rStyle w:val="6"/>
                <w:rFonts w:hint="eastAsia" w:ascii="仿宋_GB2312" w:hAnsi="仿宋_GB2312" w:eastAsia="仿宋_GB2312" w:cs="仿宋_GB2312"/>
                <w:b w:val="0"/>
                <w:bCs/>
                <w:sz w:val="28"/>
                <w:szCs w:val="28"/>
                <w:vertAlign w:val="baseline"/>
                <w:lang w:val="en-US" w:eastAsia="zh-CN"/>
              </w:rPr>
            </w:pPr>
            <w:r>
              <w:rPr>
                <w:rStyle w:val="6"/>
                <w:rFonts w:hint="eastAsia" w:ascii="仿宋_GB2312" w:hAnsi="仿宋_GB2312" w:eastAsia="仿宋_GB2312" w:cs="仿宋_GB2312"/>
                <w:b w:val="0"/>
                <w:bCs/>
                <w:sz w:val="28"/>
                <w:szCs w:val="28"/>
                <w:vertAlign w:val="baseline"/>
                <w:lang w:val="en-US" w:eastAsia="zh-CN"/>
              </w:rPr>
              <w:t>报告厅</w:t>
            </w:r>
          </w:p>
        </w:tc>
        <w:tc>
          <w:tcPr>
            <w:tcW w:w="3092" w:type="dxa"/>
            <w:vAlign w:val="center"/>
          </w:tcPr>
          <w:p>
            <w:pPr>
              <w:jc w:val="center"/>
              <w:rPr>
                <w:rStyle w:val="6"/>
                <w:rFonts w:hint="eastAsia" w:ascii="仿宋_GB2312" w:hAnsi="仿宋_GB2312" w:eastAsia="仿宋_GB2312" w:cs="仿宋_GB2312"/>
                <w:b w:val="0"/>
                <w:bCs/>
                <w:sz w:val="28"/>
                <w:szCs w:val="28"/>
                <w:vertAlign w:val="baseline"/>
                <w:lang w:val="en-US" w:eastAsia="zh-CN"/>
              </w:rPr>
            </w:pPr>
            <w:r>
              <w:rPr>
                <w:rStyle w:val="6"/>
                <w:rFonts w:hint="eastAsia" w:ascii="仿宋_GB2312" w:hAnsi="仿宋_GB2312" w:eastAsia="仿宋_GB2312" w:cs="仿宋_GB2312"/>
                <w:b w:val="0"/>
                <w:bCs/>
                <w:sz w:val="28"/>
                <w:szCs w:val="28"/>
                <w:vertAlign w:val="baseline"/>
                <w:lang w:val="en-US" w:eastAsia="zh-CN"/>
              </w:rPr>
              <w:t>马克思主义学院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4" w:hRule="atLeast"/>
        </w:trPr>
        <w:tc>
          <w:tcPr>
            <w:tcW w:w="1378" w:type="dxa"/>
            <w:vMerge w:val="continue"/>
            <w:vAlign w:val="center"/>
          </w:tcPr>
          <w:p>
            <w:pPr>
              <w:jc w:val="center"/>
              <w:rPr>
                <w:rStyle w:val="6"/>
                <w:rFonts w:hint="eastAsia" w:ascii="仿宋_GB2312" w:hAnsi="仿宋_GB2312" w:eastAsia="仿宋_GB2312" w:cs="仿宋_GB2312"/>
                <w:b w:val="0"/>
                <w:bCs/>
                <w:sz w:val="28"/>
                <w:szCs w:val="28"/>
                <w:vertAlign w:val="baseline"/>
                <w:lang w:val="en-US" w:eastAsia="zh-CN"/>
              </w:rPr>
            </w:pPr>
          </w:p>
        </w:tc>
        <w:tc>
          <w:tcPr>
            <w:tcW w:w="1560" w:type="dxa"/>
            <w:vAlign w:val="center"/>
          </w:tcPr>
          <w:p>
            <w:pPr>
              <w:jc w:val="center"/>
              <w:rPr>
                <w:rStyle w:val="6"/>
                <w:rFonts w:hint="eastAsia" w:ascii="仿宋_GB2312" w:hAnsi="仿宋_GB2312" w:eastAsia="仿宋_GB2312" w:cs="仿宋_GB2312"/>
                <w:b w:val="0"/>
                <w:bCs/>
                <w:sz w:val="24"/>
                <w:szCs w:val="24"/>
                <w:vertAlign w:val="baseline"/>
                <w:lang w:val="en-US" w:eastAsia="zh-CN"/>
              </w:rPr>
            </w:pPr>
            <w:r>
              <w:rPr>
                <w:rStyle w:val="6"/>
                <w:rFonts w:hint="eastAsia" w:ascii="仿宋_GB2312" w:hAnsi="仿宋_GB2312" w:eastAsia="仿宋_GB2312" w:cs="仿宋_GB2312"/>
                <w:b w:val="0"/>
                <w:bCs/>
                <w:sz w:val="24"/>
                <w:szCs w:val="24"/>
                <w:vertAlign w:val="baseline"/>
                <w:lang w:val="en-US" w:eastAsia="zh-CN"/>
              </w:rPr>
              <w:t>7月22日</w:t>
            </w:r>
          </w:p>
          <w:p>
            <w:pPr>
              <w:jc w:val="center"/>
              <w:rPr>
                <w:rStyle w:val="6"/>
                <w:rFonts w:hint="eastAsia" w:ascii="仿宋_GB2312" w:hAnsi="仿宋_GB2312" w:eastAsia="仿宋_GB2312" w:cs="仿宋_GB2312"/>
                <w:b w:val="0"/>
                <w:bCs/>
                <w:sz w:val="24"/>
                <w:szCs w:val="24"/>
                <w:vertAlign w:val="baseline"/>
                <w:lang w:val="en-US" w:eastAsia="zh-CN"/>
              </w:rPr>
            </w:pPr>
            <w:r>
              <w:rPr>
                <w:rStyle w:val="6"/>
                <w:rFonts w:hint="eastAsia" w:ascii="仿宋_GB2312" w:hAnsi="仿宋_GB2312" w:eastAsia="仿宋_GB2312" w:cs="仿宋_GB2312"/>
                <w:b w:val="0"/>
                <w:bCs/>
                <w:sz w:val="24"/>
                <w:szCs w:val="24"/>
                <w:lang w:val="en-US" w:eastAsia="zh-CN"/>
              </w:rPr>
              <w:t>8:30--10:00</w:t>
            </w:r>
          </w:p>
        </w:tc>
        <w:tc>
          <w:tcPr>
            <w:tcW w:w="3240" w:type="dxa"/>
            <w:vAlign w:val="center"/>
          </w:tcPr>
          <w:p>
            <w:pPr>
              <w:jc w:val="center"/>
              <w:rPr>
                <w:rStyle w:val="6"/>
                <w:rFonts w:hint="eastAsia" w:ascii="仿宋_GB2312" w:hAnsi="仿宋_GB2312" w:eastAsia="仿宋_GB2312" w:cs="仿宋_GB2312"/>
                <w:b w:val="0"/>
                <w:bCs/>
                <w:sz w:val="28"/>
                <w:szCs w:val="28"/>
                <w:vertAlign w:val="baseline"/>
                <w:lang w:val="en-US" w:eastAsia="zh-CN"/>
              </w:rPr>
            </w:pPr>
            <w:r>
              <w:rPr>
                <w:rStyle w:val="6"/>
                <w:rFonts w:hint="eastAsia" w:ascii="仿宋_GB2312" w:hAnsi="仿宋_GB2312" w:eastAsia="仿宋_GB2312" w:cs="仿宋_GB2312"/>
                <w:b w:val="0"/>
                <w:bCs/>
                <w:sz w:val="28"/>
                <w:szCs w:val="28"/>
                <w:vertAlign w:val="baseline"/>
                <w:lang w:val="en-US" w:eastAsia="zh-CN"/>
              </w:rPr>
              <w:t>李咏梅、</w:t>
            </w:r>
            <w:bookmarkStart w:id="0" w:name="_GoBack"/>
            <w:bookmarkEnd w:id="0"/>
            <w:r>
              <w:rPr>
                <w:rStyle w:val="6"/>
                <w:rFonts w:hint="eastAsia" w:ascii="仿宋_GB2312" w:hAnsi="仿宋_GB2312" w:eastAsia="仿宋_GB2312" w:cs="仿宋_GB2312"/>
                <w:b w:val="0"/>
                <w:bCs/>
                <w:sz w:val="28"/>
                <w:szCs w:val="28"/>
                <w:vertAlign w:val="baseline"/>
                <w:lang w:val="en-US" w:eastAsia="zh-CN"/>
              </w:rPr>
              <w:t>王加贤、吴柳熙</w:t>
            </w:r>
          </w:p>
        </w:tc>
        <w:tc>
          <w:tcPr>
            <w:tcW w:w="1335" w:type="dxa"/>
            <w:vAlign w:val="center"/>
          </w:tcPr>
          <w:p>
            <w:pPr>
              <w:jc w:val="center"/>
              <w:rPr>
                <w:rStyle w:val="6"/>
                <w:rFonts w:hint="eastAsia" w:ascii="仿宋_GB2312" w:hAnsi="仿宋_GB2312" w:eastAsia="仿宋_GB2312" w:cs="仿宋_GB2312"/>
                <w:b w:val="0"/>
                <w:bCs/>
                <w:sz w:val="28"/>
                <w:szCs w:val="28"/>
                <w:vertAlign w:val="baseline"/>
                <w:lang w:val="en-US" w:eastAsia="zh-CN"/>
              </w:rPr>
            </w:pPr>
            <w:r>
              <w:rPr>
                <w:rStyle w:val="6"/>
                <w:rFonts w:hint="eastAsia" w:ascii="仿宋_GB2312" w:hAnsi="仿宋_GB2312" w:eastAsia="仿宋_GB2312" w:cs="仿宋_GB2312"/>
                <w:b w:val="0"/>
                <w:bCs/>
                <w:sz w:val="28"/>
                <w:szCs w:val="28"/>
                <w:vertAlign w:val="baseline"/>
                <w:lang w:val="en-US" w:eastAsia="zh-CN"/>
              </w:rPr>
              <w:t>报告厅</w:t>
            </w:r>
          </w:p>
        </w:tc>
        <w:tc>
          <w:tcPr>
            <w:tcW w:w="3092" w:type="dxa"/>
            <w:vAlign w:val="center"/>
          </w:tcPr>
          <w:p>
            <w:pPr>
              <w:jc w:val="center"/>
              <w:rPr>
                <w:rStyle w:val="6"/>
                <w:rFonts w:hint="eastAsia" w:ascii="仿宋_GB2312" w:hAnsi="仿宋_GB2312" w:eastAsia="仿宋_GB2312" w:cs="仿宋_GB2312"/>
                <w:b w:val="0"/>
                <w:bCs/>
                <w:sz w:val="28"/>
                <w:szCs w:val="28"/>
                <w:vertAlign w:val="baseline"/>
                <w:lang w:val="en-US" w:eastAsia="zh-CN"/>
              </w:rPr>
            </w:pPr>
            <w:r>
              <w:rPr>
                <w:rStyle w:val="6"/>
                <w:rFonts w:hint="eastAsia" w:ascii="仿宋_GB2312" w:hAnsi="仿宋_GB2312" w:eastAsia="仿宋_GB2312" w:cs="仿宋_GB2312"/>
                <w:b w:val="0"/>
                <w:bCs/>
                <w:sz w:val="28"/>
                <w:szCs w:val="28"/>
                <w:vertAlign w:val="baseline"/>
                <w:lang w:val="en-US" w:eastAsia="zh-CN"/>
              </w:rPr>
              <w:t>计算机与人工智能学院</w:t>
            </w:r>
          </w:p>
          <w:p>
            <w:pPr>
              <w:jc w:val="center"/>
              <w:rPr>
                <w:rStyle w:val="6"/>
                <w:rFonts w:hint="eastAsia" w:ascii="仿宋_GB2312" w:hAnsi="仿宋_GB2312" w:eastAsia="仿宋_GB2312" w:cs="仿宋_GB2312"/>
                <w:b w:val="0"/>
                <w:bCs/>
                <w:sz w:val="28"/>
                <w:szCs w:val="28"/>
                <w:vertAlign w:val="baseline"/>
                <w:lang w:val="en-US" w:eastAsia="zh-CN"/>
              </w:rPr>
            </w:pPr>
            <w:r>
              <w:rPr>
                <w:rStyle w:val="6"/>
                <w:rFonts w:hint="eastAsia" w:ascii="仿宋_GB2312" w:hAnsi="仿宋_GB2312" w:eastAsia="仿宋_GB2312" w:cs="仿宋_GB2312"/>
                <w:b w:val="0"/>
                <w:bCs/>
                <w:sz w:val="28"/>
                <w:szCs w:val="28"/>
                <w:vertAlign w:val="baseline"/>
                <w:lang w:val="en-US" w:eastAsia="zh-CN"/>
              </w:rPr>
              <w:t>电子与电气工程学院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1" w:hRule="atLeast"/>
        </w:trPr>
        <w:tc>
          <w:tcPr>
            <w:tcW w:w="1378" w:type="dxa"/>
            <w:vMerge w:val="continue"/>
            <w:vAlign w:val="center"/>
          </w:tcPr>
          <w:p>
            <w:pPr>
              <w:jc w:val="center"/>
              <w:rPr>
                <w:rStyle w:val="6"/>
                <w:rFonts w:hint="eastAsia" w:ascii="仿宋_GB2312" w:hAnsi="仿宋_GB2312" w:eastAsia="仿宋_GB2312" w:cs="仿宋_GB2312"/>
                <w:b w:val="0"/>
                <w:bCs/>
                <w:sz w:val="28"/>
                <w:szCs w:val="28"/>
                <w:vertAlign w:val="baseline"/>
                <w:lang w:val="en-US" w:eastAsia="zh-CN"/>
              </w:rPr>
            </w:pPr>
          </w:p>
        </w:tc>
        <w:tc>
          <w:tcPr>
            <w:tcW w:w="1560" w:type="dxa"/>
            <w:vAlign w:val="center"/>
          </w:tcPr>
          <w:p>
            <w:pPr>
              <w:jc w:val="center"/>
              <w:rPr>
                <w:rStyle w:val="6"/>
                <w:rFonts w:hint="eastAsia" w:ascii="仿宋_GB2312" w:hAnsi="仿宋_GB2312" w:eastAsia="仿宋_GB2312" w:cs="仿宋_GB2312"/>
                <w:b w:val="0"/>
                <w:bCs/>
                <w:sz w:val="24"/>
                <w:szCs w:val="24"/>
                <w:vertAlign w:val="baseline"/>
                <w:lang w:val="en-US" w:eastAsia="zh-CN"/>
              </w:rPr>
            </w:pPr>
            <w:r>
              <w:rPr>
                <w:rStyle w:val="6"/>
                <w:rFonts w:hint="eastAsia" w:ascii="仿宋_GB2312" w:hAnsi="仿宋_GB2312" w:eastAsia="仿宋_GB2312" w:cs="仿宋_GB2312"/>
                <w:b w:val="0"/>
                <w:bCs/>
                <w:sz w:val="24"/>
                <w:szCs w:val="24"/>
                <w:vertAlign w:val="baseline"/>
                <w:lang w:val="en-US" w:eastAsia="zh-CN"/>
              </w:rPr>
              <w:t>7月23日</w:t>
            </w:r>
          </w:p>
          <w:p>
            <w:pPr>
              <w:jc w:val="center"/>
              <w:rPr>
                <w:rStyle w:val="6"/>
                <w:rFonts w:hint="eastAsia" w:ascii="仿宋_GB2312" w:hAnsi="仿宋_GB2312" w:eastAsia="仿宋_GB2312" w:cs="仿宋_GB2312"/>
                <w:b w:val="0"/>
                <w:bCs/>
                <w:sz w:val="24"/>
                <w:szCs w:val="24"/>
                <w:vertAlign w:val="baseline"/>
                <w:lang w:val="en-US" w:eastAsia="zh-CN"/>
              </w:rPr>
            </w:pPr>
            <w:r>
              <w:rPr>
                <w:rStyle w:val="6"/>
                <w:rFonts w:hint="eastAsia" w:ascii="仿宋_GB2312" w:hAnsi="仿宋_GB2312" w:eastAsia="仿宋_GB2312" w:cs="仿宋_GB2312"/>
                <w:b w:val="0"/>
                <w:bCs/>
                <w:sz w:val="24"/>
                <w:szCs w:val="24"/>
                <w:lang w:val="en-US" w:eastAsia="zh-CN"/>
              </w:rPr>
              <w:t>8:30--10:30</w:t>
            </w:r>
          </w:p>
        </w:tc>
        <w:tc>
          <w:tcPr>
            <w:tcW w:w="3240" w:type="dxa"/>
            <w:vMerge w:val="restart"/>
            <w:vAlign w:val="center"/>
          </w:tcPr>
          <w:p>
            <w:pPr>
              <w:jc w:val="center"/>
              <w:rPr>
                <w:rStyle w:val="6"/>
                <w:rFonts w:hint="eastAsia" w:ascii="仿宋_GB2312" w:hAnsi="仿宋_GB2312" w:eastAsia="仿宋_GB2312" w:cs="仿宋_GB2312"/>
                <w:b w:val="0"/>
                <w:bCs/>
                <w:sz w:val="28"/>
                <w:szCs w:val="28"/>
                <w:vertAlign w:val="baseline"/>
                <w:lang w:val="en-US" w:eastAsia="zh-CN"/>
              </w:rPr>
            </w:pPr>
            <w:r>
              <w:rPr>
                <w:rStyle w:val="6"/>
                <w:rFonts w:hint="eastAsia" w:ascii="仿宋_GB2312" w:hAnsi="仿宋_GB2312" w:eastAsia="仿宋_GB2312" w:cs="仿宋_GB2312"/>
                <w:b w:val="0"/>
                <w:bCs/>
                <w:sz w:val="28"/>
                <w:szCs w:val="28"/>
                <w:vertAlign w:val="baseline"/>
                <w:lang w:val="en-US" w:eastAsia="zh-CN"/>
              </w:rPr>
              <w:t>李咏梅、刘岩民、</w:t>
            </w:r>
          </w:p>
          <w:p>
            <w:pPr>
              <w:jc w:val="center"/>
              <w:rPr>
                <w:rStyle w:val="6"/>
                <w:rFonts w:hint="eastAsia" w:ascii="仿宋_GB2312" w:hAnsi="仿宋_GB2312" w:eastAsia="仿宋_GB2312" w:cs="仿宋_GB2312"/>
                <w:b w:val="0"/>
                <w:bCs/>
                <w:sz w:val="28"/>
                <w:szCs w:val="28"/>
                <w:vertAlign w:val="baseline"/>
                <w:lang w:val="en-US" w:eastAsia="zh-CN"/>
              </w:rPr>
            </w:pPr>
            <w:r>
              <w:rPr>
                <w:rStyle w:val="6"/>
                <w:rFonts w:hint="eastAsia" w:ascii="仿宋_GB2312" w:hAnsi="仿宋_GB2312" w:eastAsia="仿宋_GB2312" w:cs="仿宋_GB2312"/>
                <w:b w:val="0"/>
                <w:bCs/>
                <w:sz w:val="28"/>
                <w:szCs w:val="28"/>
                <w:vertAlign w:val="baseline"/>
                <w:lang w:val="en-US" w:eastAsia="zh-CN"/>
              </w:rPr>
              <w:t>张希农、曹鸣喜</w:t>
            </w:r>
          </w:p>
        </w:tc>
        <w:tc>
          <w:tcPr>
            <w:tcW w:w="1335" w:type="dxa"/>
            <w:vAlign w:val="center"/>
          </w:tcPr>
          <w:p>
            <w:pPr>
              <w:jc w:val="center"/>
              <w:rPr>
                <w:rStyle w:val="6"/>
                <w:rFonts w:hint="eastAsia" w:ascii="仿宋_GB2312" w:hAnsi="仿宋_GB2312" w:eastAsia="仿宋_GB2312" w:cs="仿宋_GB2312"/>
                <w:b w:val="0"/>
                <w:bCs/>
                <w:sz w:val="28"/>
                <w:szCs w:val="28"/>
                <w:vertAlign w:val="baseline"/>
                <w:lang w:val="en-US" w:eastAsia="zh-CN"/>
              </w:rPr>
            </w:pPr>
            <w:r>
              <w:rPr>
                <w:rStyle w:val="6"/>
                <w:rFonts w:hint="eastAsia" w:ascii="仿宋_GB2312" w:hAnsi="仿宋_GB2312" w:eastAsia="仿宋_GB2312" w:cs="仿宋_GB2312"/>
                <w:b w:val="0"/>
                <w:bCs/>
                <w:sz w:val="28"/>
                <w:szCs w:val="28"/>
                <w:vertAlign w:val="baseline"/>
                <w:lang w:val="en-US" w:eastAsia="zh-CN"/>
              </w:rPr>
              <w:t>报告厅</w:t>
            </w:r>
          </w:p>
        </w:tc>
        <w:tc>
          <w:tcPr>
            <w:tcW w:w="3092" w:type="dxa"/>
            <w:vAlign w:val="center"/>
          </w:tcPr>
          <w:p>
            <w:pPr>
              <w:tabs>
                <w:tab w:val="left" w:pos="672"/>
              </w:tabs>
              <w:jc w:val="center"/>
              <w:rPr>
                <w:rStyle w:val="6"/>
                <w:rFonts w:hint="eastAsia" w:ascii="仿宋_GB2312" w:hAnsi="仿宋_GB2312" w:eastAsia="仿宋_GB2312" w:cs="仿宋_GB2312"/>
                <w:b w:val="0"/>
                <w:bCs/>
                <w:sz w:val="28"/>
                <w:szCs w:val="28"/>
                <w:vertAlign w:val="baseline"/>
                <w:lang w:val="en-US" w:eastAsia="zh-CN"/>
              </w:rPr>
            </w:pPr>
            <w:r>
              <w:rPr>
                <w:rStyle w:val="6"/>
                <w:rFonts w:hint="eastAsia" w:ascii="仿宋_GB2312" w:hAnsi="仿宋_GB2312" w:eastAsia="仿宋_GB2312" w:cs="仿宋_GB2312"/>
                <w:b w:val="0"/>
                <w:bCs/>
                <w:sz w:val="28"/>
                <w:szCs w:val="28"/>
                <w:vertAlign w:val="baseline"/>
                <w:lang w:val="en-US" w:eastAsia="zh-CN"/>
              </w:rPr>
              <w:t>建筑与土木工程学院</w:t>
            </w:r>
          </w:p>
          <w:p>
            <w:pPr>
              <w:jc w:val="center"/>
              <w:rPr>
                <w:rStyle w:val="6"/>
                <w:rFonts w:hint="eastAsia" w:ascii="仿宋_GB2312" w:hAnsi="仿宋_GB2312" w:eastAsia="仿宋_GB2312" w:cs="仿宋_GB2312"/>
                <w:b w:val="0"/>
                <w:bCs/>
                <w:sz w:val="28"/>
                <w:szCs w:val="28"/>
                <w:vertAlign w:val="baseline"/>
                <w:lang w:val="en-US" w:eastAsia="zh-CN"/>
              </w:rPr>
            </w:pPr>
            <w:r>
              <w:rPr>
                <w:rStyle w:val="6"/>
                <w:rFonts w:hint="eastAsia" w:ascii="仿宋_GB2312" w:hAnsi="仿宋_GB2312" w:eastAsia="仿宋_GB2312" w:cs="仿宋_GB2312"/>
                <w:b w:val="0"/>
                <w:bCs/>
                <w:sz w:val="28"/>
                <w:szCs w:val="28"/>
                <w:vertAlign w:val="baseline"/>
                <w:lang w:val="en-US" w:eastAsia="zh-CN"/>
              </w:rPr>
              <w:t>机械与制造工程学院</w:t>
            </w:r>
          </w:p>
          <w:p>
            <w:pPr>
              <w:jc w:val="center"/>
              <w:rPr>
                <w:rStyle w:val="6"/>
                <w:rFonts w:hint="eastAsia" w:ascii="仿宋_GB2312" w:hAnsi="仿宋_GB2312" w:eastAsia="仿宋_GB2312" w:cs="仿宋_GB2312"/>
                <w:b w:val="0"/>
                <w:bCs/>
                <w:sz w:val="28"/>
                <w:szCs w:val="28"/>
                <w:vertAlign w:val="baseline"/>
                <w:lang w:val="en-US" w:eastAsia="zh-CN"/>
              </w:rPr>
            </w:pPr>
            <w:r>
              <w:rPr>
                <w:rStyle w:val="6"/>
                <w:rFonts w:hint="eastAsia" w:ascii="仿宋_GB2312" w:hAnsi="仿宋_GB2312" w:eastAsia="仿宋_GB2312" w:cs="仿宋_GB2312"/>
                <w:b w:val="0"/>
                <w:bCs/>
                <w:sz w:val="28"/>
                <w:szCs w:val="28"/>
                <w:vertAlign w:val="baseline"/>
                <w:lang w:val="en-US" w:eastAsia="zh-CN"/>
              </w:rPr>
              <w:t>艺术学院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7" w:hRule="atLeast"/>
        </w:trPr>
        <w:tc>
          <w:tcPr>
            <w:tcW w:w="1378" w:type="dxa"/>
            <w:vMerge w:val="continue"/>
            <w:vAlign w:val="center"/>
          </w:tcPr>
          <w:p>
            <w:pPr>
              <w:jc w:val="center"/>
              <w:rPr>
                <w:rStyle w:val="6"/>
                <w:rFonts w:hint="eastAsia" w:ascii="仿宋_GB2312" w:hAnsi="仿宋_GB2312" w:eastAsia="仿宋_GB2312" w:cs="仿宋_GB2312"/>
                <w:b w:val="0"/>
                <w:bCs/>
                <w:sz w:val="28"/>
                <w:szCs w:val="28"/>
                <w:vertAlign w:val="baseline"/>
                <w:lang w:val="en-US" w:eastAsia="zh-CN"/>
              </w:rPr>
            </w:pPr>
          </w:p>
        </w:tc>
        <w:tc>
          <w:tcPr>
            <w:tcW w:w="1560" w:type="dxa"/>
            <w:vAlign w:val="center"/>
          </w:tcPr>
          <w:p>
            <w:pPr>
              <w:jc w:val="center"/>
              <w:rPr>
                <w:rStyle w:val="6"/>
                <w:rFonts w:hint="eastAsia" w:ascii="仿宋_GB2312" w:hAnsi="仿宋_GB2312" w:eastAsia="仿宋_GB2312" w:cs="仿宋_GB2312"/>
                <w:b w:val="0"/>
                <w:bCs/>
                <w:sz w:val="24"/>
                <w:szCs w:val="24"/>
                <w:vertAlign w:val="baseline"/>
                <w:lang w:val="en-US" w:eastAsia="zh-CN"/>
              </w:rPr>
            </w:pPr>
            <w:r>
              <w:rPr>
                <w:rStyle w:val="6"/>
                <w:rFonts w:hint="eastAsia" w:ascii="仿宋_GB2312" w:hAnsi="仿宋_GB2312" w:eastAsia="仿宋_GB2312" w:cs="仿宋_GB2312"/>
                <w:b w:val="0"/>
                <w:bCs/>
                <w:sz w:val="24"/>
                <w:szCs w:val="24"/>
                <w:vertAlign w:val="baseline"/>
                <w:lang w:val="en-US" w:eastAsia="zh-CN"/>
              </w:rPr>
              <w:t>7月24日</w:t>
            </w:r>
          </w:p>
          <w:p>
            <w:pPr>
              <w:jc w:val="center"/>
              <w:rPr>
                <w:rStyle w:val="6"/>
                <w:rFonts w:hint="eastAsia" w:ascii="仿宋_GB2312" w:hAnsi="仿宋_GB2312" w:eastAsia="仿宋_GB2312" w:cs="仿宋_GB2312"/>
                <w:b w:val="0"/>
                <w:bCs/>
                <w:sz w:val="24"/>
                <w:szCs w:val="24"/>
                <w:vertAlign w:val="baseline"/>
                <w:lang w:val="en-US" w:eastAsia="zh-CN"/>
              </w:rPr>
            </w:pPr>
            <w:r>
              <w:rPr>
                <w:rStyle w:val="6"/>
                <w:rFonts w:hint="eastAsia" w:ascii="仿宋_GB2312" w:hAnsi="仿宋_GB2312" w:eastAsia="仿宋_GB2312" w:cs="仿宋_GB2312"/>
                <w:b w:val="0"/>
                <w:bCs/>
                <w:sz w:val="24"/>
                <w:szCs w:val="24"/>
                <w:lang w:val="en-US" w:eastAsia="zh-CN"/>
              </w:rPr>
              <w:t>8:30--10:30</w:t>
            </w:r>
          </w:p>
        </w:tc>
        <w:tc>
          <w:tcPr>
            <w:tcW w:w="3240" w:type="dxa"/>
            <w:vMerge w:val="restart"/>
            <w:vAlign w:val="center"/>
          </w:tcPr>
          <w:p>
            <w:pPr>
              <w:jc w:val="center"/>
              <w:rPr>
                <w:rStyle w:val="6"/>
                <w:rFonts w:hint="eastAsia" w:ascii="仿宋_GB2312" w:hAnsi="仿宋_GB2312" w:eastAsia="仿宋_GB2312" w:cs="仿宋_GB2312"/>
                <w:b w:val="0"/>
                <w:bCs/>
                <w:sz w:val="28"/>
                <w:szCs w:val="28"/>
                <w:vertAlign w:val="baseline"/>
                <w:lang w:val="en-US" w:eastAsia="zh-CN"/>
              </w:rPr>
            </w:pPr>
            <w:r>
              <w:rPr>
                <w:rStyle w:val="6"/>
                <w:rFonts w:hint="eastAsia" w:ascii="仿宋_GB2312" w:hAnsi="仿宋_GB2312" w:eastAsia="仿宋_GB2312" w:cs="仿宋_GB2312"/>
                <w:b w:val="0"/>
                <w:bCs/>
                <w:sz w:val="28"/>
                <w:szCs w:val="28"/>
                <w:vertAlign w:val="baseline"/>
                <w:lang w:val="en-US" w:eastAsia="zh-CN"/>
              </w:rPr>
              <w:t>李咏梅、王人恩、</w:t>
            </w:r>
          </w:p>
          <w:p>
            <w:pPr>
              <w:jc w:val="center"/>
              <w:rPr>
                <w:rStyle w:val="6"/>
                <w:rFonts w:hint="eastAsia" w:ascii="仿宋_GB2312" w:hAnsi="仿宋_GB2312" w:eastAsia="仿宋_GB2312" w:cs="仿宋_GB2312"/>
                <w:b w:val="0"/>
                <w:bCs/>
                <w:sz w:val="28"/>
                <w:szCs w:val="28"/>
                <w:vertAlign w:val="baseline"/>
                <w:lang w:val="en-US" w:eastAsia="zh-CN"/>
              </w:rPr>
            </w:pPr>
            <w:r>
              <w:rPr>
                <w:rStyle w:val="6"/>
                <w:rFonts w:hint="eastAsia" w:ascii="仿宋_GB2312" w:hAnsi="仿宋_GB2312" w:eastAsia="仿宋_GB2312" w:cs="仿宋_GB2312"/>
                <w:b w:val="0"/>
                <w:bCs/>
                <w:sz w:val="28"/>
                <w:szCs w:val="28"/>
                <w:vertAlign w:val="baseline"/>
                <w:lang w:val="en-US" w:eastAsia="zh-CN"/>
              </w:rPr>
              <w:t>高拴平、王克明</w:t>
            </w:r>
          </w:p>
        </w:tc>
        <w:tc>
          <w:tcPr>
            <w:tcW w:w="1335" w:type="dxa"/>
            <w:vAlign w:val="center"/>
          </w:tcPr>
          <w:p>
            <w:pPr>
              <w:jc w:val="center"/>
              <w:rPr>
                <w:rStyle w:val="6"/>
                <w:rFonts w:hint="eastAsia" w:ascii="仿宋_GB2312" w:hAnsi="仿宋_GB2312" w:eastAsia="仿宋_GB2312" w:cs="仿宋_GB2312"/>
                <w:b w:val="0"/>
                <w:bCs/>
                <w:sz w:val="28"/>
                <w:szCs w:val="28"/>
                <w:vertAlign w:val="baseline"/>
                <w:lang w:val="en-US" w:eastAsia="zh-CN"/>
              </w:rPr>
            </w:pPr>
            <w:r>
              <w:rPr>
                <w:rStyle w:val="6"/>
                <w:rFonts w:hint="eastAsia" w:ascii="仿宋_GB2312" w:hAnsi="仿宋_GB2312" w:eastAsia="仿宋_GB2312" w:cs="仿宋_GB2312"/>
                <w:b w:val="0"/>
                <w:bCs/>
                <w:sz w:val="28"/>
                <w:szCs w:val="28"/>
                <w:vertAlign w:val="baseline"/>
                <w:lang w:val="en-US" w:eastAsia="zh-CN"/>
              </w:rPr>
              <w:t>报告厅</w:t>
            </w:r>
          </w:p>
        </w:tc>
        <w:tc>
          <w:tcPr>
            <w:tcW w:w="3092" w:type="dxa"/>
            <w:vAlign w:val="center"/>
          </w:tcPr>
          <w:p>
            <w:pPr>
              <w:jc w:val="center"/>
              <w:rPr>
                <w:rStyle w:val="6"/>
                <w:rFonts w:hint="eastAsia" w:ascii="仿宋_GB2312" w:hAnsi="仿宋_GB2312" w:eastAsia="仿宋_GB2312" w:cs="仿宋_GB2312"/>
                <w:b w:val="0"/>
                <w:bCs/>
                <w:sz w:val="28"/>
                <w:szCs w:val="28"/>
                <w:vertAlign w:val="baseline"/>
                <w:lang w:val="en-US" w:eastAsia="zh-CN"/>
              </w:rPr>
            </w:pPr>
            <w:r>
              <w:rPr>
                <w:rStyle w:val="6"/>
                <w:rFonts w:hint="eastAsia" w:ascii="仿宋_GB2312" w:hAnsi="仿宋_GB2312" w:eastAsia="仿宋_GB2312" w:cs="仿宋_GB2312"/>
                <w:b w:val="0"/>
                <w:bCs/>
                <w:sz w:val="28"/>
                <w:szCs w:val="28"/>
                <w:vertAlign w:val="baseline"/>
                <w:lang w:val="en-US" w:eastAsia="zh-CN"/>
              </w:rPr>
              <w:t>文化与传播学院</w:t>
            </w:r>
          </w:p>
          <w:p>
            <w:pPr>
              <w:jc w:val="center"/>
              <w:rPr>
                <w:rStyle w:val="6"/>
                <w:rFonts w:hint="eastAsia" w:ascii="仿宋_GB2312" w:hAnsi="仿宋_GB2312" w:eastAsia="仿宋_GB2312" w:cs="仿宋_GB2312"/>
                <w:b w:val="0"/>
                <w:bCs/>
                <w:sz w:val="28"/>
                <w:szCs w:val="28"/>
                <w:vertAlign w:val="baseline"/>
                <w:lang w:val="en-US" w:eastAsia="zh-CN"/>
              </w:rPr>
            </w:pPr>
            <w:r>
              <w:rPr>
                <w:rStyle w:val="6"/>
                <w:rFonts w:hint="eastAsia" w:ascii="仿宋_GB2312" w:hAnsi="仿宋_GB2312" w:eastAsia="仿宋_GB2312" w:cs="仿宋_GB2312"/>
                <w:b w:val="0"/>
                <w:bCs/>
                <w:sz w:val="28"/>
                <w:szCs w:val="28"/>
                <w:vertAlign w:val="baseline"/>
                <w:lang w:val="en-US" w:eastAsia="zh-CN"/>
              </w:rPr>
              <w:t>商学院</w:t>
            </w:r>
          </w:p>
          <w:p>
            <w:pPr>
              <w:jc w:val="center"/>
              <w:rPr>
                <w:rStyle w:val="6"/>
                <w:rFonts w:hint="eastAsia" w:ascii="仿宋_GB2312" w:hAnsi="仿宋_GB2312" w:eastAsia="仿宋_GB2312" w:cs="仿宋_GB2312"/>
                <w:b w:val="0"/>
                <w:bCs/>
                <w:sz w:val="28"/>
                <w:szCs w:val="28"/>
                <w:vertAlign w:val="baseline"/>
                <w:lang w:val="en-US" w:eastAsia="zh-CN"/>
              </w:rPr>
            </w:pPr>
            <w:r>
              <w:rPr>
                <w:rStyle w:val="6"/>
                <w:rFonts w:hint="eastAsia" w:ascii="仿宋_GB2312" w:hAnsi="仿宋_GB2312" w:eastAsia="仿宋_GB2312" w:cs="仿宋_GB2312"/>
                <w:b w:val="0"/>
                <w:bCs/>
                <w:sz w:val="28"/>
                <w:szCs w:val="28"/>
                <w:vertAlign w:val="baseline"/>
                <w:lang w:val="en-US" w:eastAsia="zh-CN"/>
              </w:rPr>
              <w:t>外国语学院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trPr>
        <w:tc>
          <w:tcPr>
            <w:tcW w:w="1378" w:type="dxa"/>
            <w:vMerge w:val="continue"/>
            <w:vAlign w:val="center"/>
          </w:tcPr>
          <w:p>
            <w:pPr>
              <w:jc w:val="center"/>
              <w:rPr>
                <w:rStyle w:val="6"/>
                <w:rFonts w:hint="eastAsia" w:ascii="仿宋_GB2312" w:hAnsi="仿宋_GB2312" w:eastAsia="仿宋_GB2312" w:cs="仿宋_GB2312"/>
                <w:b w:val="0"/>
                <w:bCs/>
                <w:sz w:val="28"/>
                <w:szCs w:val="28"/>
                <w:vertAlign w:val="baseline"/>
                <w:lang w:val="en-US" w:eastAsia="zh-CN"/>
              </w:rPr>
            </w:pPr>
          </w:p>
        </w:tc>
        <w:tc>
          <w:tcPr>
            <w:tcW w:w="1560" w:type="dxa"/>
            <w:vAlign w:val="center"/>
          </w:tcPr>
          <w:p>
            <w:pPr>
              <w:jc w:val="center"/>
              <w:rPr>
                <w:rStyle w:val="6"/>
                <w:rFonts w:hint="eastAsia" w:ascii="仿宋_GB2312" w:hAnsi="仿宋_GB2312" w:eastAsia="仿宋_GB2312" w:cs="仿宋_GB2312"/>
                <w:b w:val="0"/>
                <w:bCs/>
                <w:sz w:val="24"/>
                <w:szCs w:val="24"/>
                <w:vertAlign w:val="baseline"/>
                <w:lang w:val="en-US" w:eastAsia="zh-CN"/>
              </w:rPr>
            </w:pPr>
            <w:r>
              <w:rPr>
                <w:rStyle w:val="6"/>
                <w:rFonts w:hint="eastAsia" w:ascii="仿宋_GB2312" w:hAnsi="仿宋_GB2312" w:eastAsia="仿宋_GB2312" w:cs="仿宋_GB2312"/>
                <w:b w:val="0"/>
                <w:bCs/>
                <w:sz w:val="24"/>
                <w:szCs w:val="24"/>
                <w:vertAlign w:val="baseline"/>
                <w:lang w:val="en-US" w:eastAsia="zh-CN"/>
              </w:rPr>
              <w:t>7月25日</w:t>
            </w:r>
          </w:p>
          <w:p>
            <w:pPr>
              <w:jc w:val="center"/>
              <w:rPr>
                <w:rStyle w:val="6"/>
                <w:rFonts w:hint="eastAsia" w:ascii="仿宋_GB2312" w:hAnsi="仿宋_GB2312" w:eastAsia="仿宋_GB2312" w:cs="仿宋_GB2312"/>
                <w:b w:val="0"/>
                <w:bCs/>
                <w:sz w:val="24"/>
                <w:szCs w:val="24"/>
                <w:vertAlign w:val="baseline"/>
                <w:lang w:val="en-US" w:eastAsia="zh-CN"/>
              </w:rPr>
            </w:pPr>
            <w:r>
              <w:rPr>
                <w:rStyle w:val="6"/>
                <w:rFonts w:hint="eastAsia" w:ascii="仿宋_GB2312" w:hAnsi="仿宋_GB2312" w:eastAsia="仿宋_GB2312" w:cs="仿宋_GB2312"/>
                <w:b w:val="0"/>
                <w:bCs/>
                <w:sz w:val="24"/>
                <w:szCs w:val="24"/>
                <w:vertAlign w:val="baseline"/>
                <w:lang w:val="en-US" w:eastAsia="zh-CN"/>
              </w:rPr>
              <w:t>8:30-9:30</w:t>
            </w:r>
          </w:p>
        </w:tc>
        <w:tc>
          <w:tcPr>
            <w:tcW w:w="3240" w:type="dxa"/>
            <w:vAlign w:val="center"/>
          </w:tcPr>
          <w:p>
            <w:pPr>
              <w:jc w:val="center"/>
              <w:rPr>
                <w:rStyle w:val="6"/>
                <w:rFonts w:hint="eastAsia" w:ascii="仿宋_GB2312" w:hAnsi="仿宋_GB2312" w:eastAsia="仿宋_GB2312" w:cs="仿宋_GB2312"/>
                <w:b w:val="0"/>
                <w:bCs/>
                <w:sz w:val="28"/>
                <w:szCs w:val="28"/>
                <w:vertAlign w:val="baseline"/>
                <w:lang w:val="en-US" w:eastAsia="zh-CN"/>
              </w:rPr>
            </w:pPr>
            <w:r>
              <w:rPr>
                <w:rStyle w:val="6"/>
                <w:rFonts w:hint="eastAsia" w:ascii="仿宋_GB2312" w:hAnsi="仿宋_GB2312" w:eastAsia="仿宋_GB2312" w:cs="仿宋_GB2312"/>
                <w:b w:val="0"/>
                <w:bCs/>
                <w:sz w:val="28"/>
                <w:szCs w:val="28"/>
                <w:vertAlign w:val="baseline"/>
                <w:lang w:val="en-US" w:eastAsia="zh-CN"/>
              </w:rPr>
              <w:t>李咏梅、郑旭旭</w:t>
            </w:r>
          </w:p>
        </w:tc>
        <w:tc>
          <w:tcPr>
            <w:tcW w:w="1335" w:type="dxa"/>
            <w:vAlign w:val="center"/>
          </w:tcPr>
          <w:p>
            <w:pPr>
              <w:jc w:val="center"/>
              <w:rPr>
                <w:rStyle w:val="6"/>
                <w:rFonts w:hint="eastAsia" w:ascii="仿宋_GB2312" w:hAnsi="仿宋_GB2312" w:eastAsia="仿宋_GB2312" w:cs="仿宋_GB2312"/>
                <w:b w:val="0"/>
                <w:bCs/>
                <w:sz w:val="28"/>
                <w:szCs w:val="28"/>
                <w:vertAlign w:val="baseline"/>
                <w:lang w:val="en-US" w:eastAsia="zh-CN"/>
              </w:rPr>
            </w:pPr>
            <w:r>
              <w:rPr>
                <w:rStyle w:val="6"/>
                <w:rFonts w:hint="eastAsia" w:ascii="仿宋_GB2312" w:hAnsi="仿宋_GB2312" w:eastAsia="仿宋_GB2312" w:cs="仿宋_GB2312"/>
                <w:b w:val="0"/>
                <w:bCs/>
                <w:sz w:val="28"/>
                <w:szCs w:val="28"/>
                <w:vertAlign w:val="baseline"/>
                <w:lang w:val="en-US" w:eastAsia="zh-CN"/>
              </w:rPr>
              <w:t>报告厅</w:t>
            </w:r>
          </w:p>
        </w:tc>
        <w:tc>
          <w:tcPr>
            <w:tcW w:w="3092" w:type="dxa"/>
            <w:vAlign w:val="center"/>
          </w:tcPr>
          <w:p>
            <w:pPr>
              <w:jc w:val="center"/>
              <w:rPr>
                <w:rStyle w:val="6"/>
                <w:rFonts w:hint="eastAsia" w:ascii="仿宋_GB2312" w:hAnsi="仿宋_GB2312" w:eastAsia="仿宋_GB2312" w:cs="仿宋_GB2312"/>
                <w:b w:val="0"/>
                <w:bCs/>
                <w:sz w:val="28"/>
                <w:szCs w:val="28"/>
                <w:vertAlign w:val="baseline"/>
                <w:lang w:val="en-US" w:eastAsia="zh-CN"/>
              </w:rPr>
            </w:pPr>
            <w:r>
              <w:rPr>
                <w:rStyle w:val="6"/>
                <w:rFonts w:hint="eastAsia" w:ascii="仿宋_GB2312" w:hAnsi="仿宋_GB2312" w:eastAsia="仿宋_GB2312" w:cs="仿宋_GB2312"/>
                <w:b w:val="0"/>
                <w:bCs/>
                <w:sz w:val="28"/>
                <w:szCs w:val="28"/>
                <w:vertAlign w:val="baseline"/>
                <w:lang w:val="en-US" w:eastAsia="zh-CN"/>
              </w:rPr>
              <w:t>体育部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trPr>
        <w:tc>
          <w:tcPr>
            <w:tcW w:w="1378" w:type="dxa"/>
            <w:vMerge w:val="continue"/>
            <w:vAlign w:val="center"/>
          </w:tcPr>
          <w:p>
            <w:pPr>
              <w:jc w:val="center"/>
              <w:rPr>
                <w:rStyle w:val="6"/>
                <w:rFonts w:hint="eastAsia" w:ascii="仿宋_GB2312" w:hAnsi="仿宋_GB2312" w:eastAsia="仿宋_GB2312" w:cs="仿宋_GB2312"/>
                <w:b w:val="0"/>
                <w:bCs/>
                <w:sz w:val="28"/>
                <w:szCs w:val="28"/>
                <w:vertAlign w:val="baseline"/>
                <w:lang w:val="en-US" w:eastAsia="zh-CN"/>
              </w:rPr>
            </w:pPr>
          </w:p>
        </w:tc>
        <w:tc>
          <w:tcPr>
            <w:tcW w:w="1560" w:type="dxa"/>
            <w:vAlign w:val="center"/>
          </w:tcPr>
          <w:p>
            <w:pPr>
              <w:jc w:val="center"/>
              <w:rPr>
                <w:rStyle w:val="6"/>
                <w:rFonts w:hint="eastAsia" w:ascii="仿宋_GB2312" w:hAnsi="仿宋_GB2312" w:eastAsia="仿宋_GB2312" w:cs="仿宋_GB2312"/>
                <w:b w:val="0"/>
                <w:bCs/>
                <w:sz w:val="24"/>
                <w:szCs w:val="24"/>
                <w:vertAlign w:val="baseline"/>
                <w:lang w:val="en-US" w:eastAsia="zh-CN"/>
              </w:rPr>
            </w:pPr>
            <w:r>
              <w:rPr>
                <w:rStyle w:val="6"/>
                <w:rFonts w:hint="eastAsia" w:ascii="仿宋_GB2312" w:hAnsi="仿宋_GB2312" w:eastAsia="仿宋_GB2312" w:cs="仿宋_GB2312"/>
                <w:b w:val="0"/>
                <w:bCs/>
                <w:sz w:val="24"/>
                <w:szCs w:val="24"/>
                <w:vertAlign w:val="baseline"/>
                <w:lang w:val="en-US" w:eastAsia="zh-CN"/>
              </w:rPr>
              <w:t>7月26日</w:t>
            </w:r>
          </w:p>
          <w:p>
            <w:pPr>
              <w:jc w:val="center"/>
              <w:rPr>
                <w:rStyle w:val="6"/>
                <w:rFonts w:hint="eastAsia" w:ascii="仿宋_GB2312" w:hAnsi="仿宋_GB2312" w:eastAsia="仿宋_GB2312" w:cs="仿宋_GB2312"/>
                <w:b w:val="0"/>
                <w:bCs/>
                <w:sz w:val="24"/>
                <w:szCs w:val="24"/>
                <w:vertAlign w:val="baseline"/>
                <w:lang w:val="en-US" w:eastAsia="zh-CN"/>
              </w:rPr>
            </w:pPr>
            <w:r>
              <w:rPr>
                <w:rStyle w:val="6"/>
                <w:rFonts w:hint="eastAsia" w:ascii="仿宋_GB2312" w:hAnsi="仿宋_GB2312" w:eastAsia="仿宋_GB2312" w:cs="仿宋_GB2312"/>
                <w:b w:val="0"/>
                <w:bCs/>
                <w:sz w:val="24"/>
                <w:szCs w:val="24"/>
                <w:vertAlign w:val="baseline"/>
                <w:lang w:val="en-US" w:eastAsia="zh-CN"/>
              </w:rPr>
              <w:t>8:30-9:30</w:t>
            </w:r>
          </w:p>
        </w:tc>
        <w:tc>
          <w:tcPr>
            <w:tcW w:w="3240" w:type="dxa"/>
            <w:vAlign w:val="center"/>
          </w:tcPr>
          <w:p>
            <w:pPr>
              <w:jc w:val="center"/>
              <w:rPr>
                <w:rStyle w:val="6"/>
                <w:rFonts w:hint="eastAsia" w:ascii="仿宋_GB2312" w:hAnsi="仿宋_GB2312" w:eastAsia="仿宋_GB2312" w:cs="仿宋_GB2312"/>
                <w:b w:val="0"/>
                <w:bCs/>
                <w:sz w:val="28"/>
                <w:szCs w:val="28"/>
                <w:vertAlign w:val="baseline"/>
                <w:lang w:val="en-US" w:eastAsia="zh-CN"/>
              </w:rPr>
            </w:pPr>
            <w:r>
              <w:rPr>
                <w:rStyle w:val="6"/>
                <w:rFonts w:hint="eastAsia" w:ascii="仿宋_GB2312" w:hAnsi="仿宋_GB2312" w:eastAsia="仿宋_GB2312" w:cs="仿宋_GB2312"/>
                <w:b w:val="0"/>
                <w:bCs/>
                <w:sz w:val="28"/>
                <w:szCs w:val="28"/>
                <w:vertAlign w:val="baseline"/>
                <w:lang w:val="en-US" w:eastAsia="zh-CN"/>
              </w:rPr>
              <w:t>李咏梅、汤伟明</w:t>
            </w:r>
          </w:p>
        </w:tc>
        <w:tc>
          <w:tcPr>
            <w:tcW w:w="1335" w:type="dxa"/>
            <w:vAlign w:val="center"/>
          </w:tcPr>
          <w:p>
            <w:pPr>
              <w:jc w:val="center"/>
              <w:rPr>
                <w:rStyle w:val="6"/>
                <w:rFonts w:hint="eastAsia" w:ascii="仿宋_GB2312" w:hAnsi="仿宋_GB2312" w:eastAsia="仿宋_GB2312" w:cs="仿宋_GB2312"/>
                <w:b w:val="0"/>
                <w:bCs/>
                <w:sz w:val="28"/>
                <w:szCs w:val="28"/>
                <w:vertAlign w:val="baseline"/>
                <w:lang w:val="en-US" w:eastAsia="zh-CN"/>
              </w:rPr>
            </w:pPr>
            <w:r>
              <w:rPr>
                <w:rStyle w:val="6"/>
                <w:rFonts w:hint="eastAsia" w:ascii="仿宋_GB2312" w:hAnsi="仿宋_GB2312" w:eastAsia="仿宋_GB2312" w:cs="仿宋_GB2312"/>
                <w:b w:val="0"/>
                <w:bCs/>
                <w:sz w:val="28"/>
                <w:szCs w:val="28"/>
                <w:vertAlign w:val="baseline"/>
                <w:lang w:val="en-US" w:eastAsia="zh-CN"/>
              </w:rPr>
              <w:t>报告厅</w:t>
            </w:r>
          </w:p>
        </w:tc>
        <w:tc>
          <w:tcPr>
            <w:tcW w:w="3092" w:type="dxa"/>
            <w:vAlign w:val="center"/>
          </w:tcPr>
          <w:p>
            <w:pPr>
              <w:jc w:val="center"/>
              <w:rPr>
                <w:rStyle w:val="6"/>
                <w:rFonts w:hint="eastAsia" w:ascii="仿宋_GB2312" w:hAnsi="仿宋_GB2312" w:eastAsia="仿宋_GB2312" w:cs="仿宋_GB2312"/>
                <w:b w:val="0"/>
                <w:bCs/>
                <w:sz w:val="28"/>
                <w:szCs w:val="28"/>
                <w:vertAlign w:val="baseline"/>
                <w:lang w:val="en-US" w:eastAsia="zh-CN"/>
              </w:rPr>
            </w:pPr>
            <w:r>
              <w:rPr>
                <w:rStyle w:val="6"/>
                <w:rFonts w:hint="eastAsia" w:ascii="仿宋_GB2312" w:hAnsi="仿宋_GB2312" w:eastAsia="仿宋_GB2312" w:cs="仿宋_GB2312"/>
                <w:b w:val="0"/>
                <w:bCs/>
                <w:sz w:val="28"/>
                <w:szCs w:val="28"/>
                <w:vertAlign w:val="baseline"/>
                <w:lang w:val="en-US" w:eastAsia="zh-CN"/>
              </w:rPr>
              <w:t>学工系统</w:t>
            </w:r>
          </w:p>
        </w:tc>
      </w:tr>
    </w:tbl>
    <w:p>
      <w:pPr>
        <w:rPr>
          <w:rStyle w:val="6"/>
          <w:rFonts w:hint="eastAsia" w:ascii="仿宋_GB2312" w:hAnsi="仿宋_GB2312" w:eastAsia="仿宋_GB2312" w:cs="仿宋_GB2312"/>
          <w:b w:val="0"/>
          <w:bCs/>
          <w:sz w:val="28"/>
          <w:szCs w:val="28"/>
          <w:lang w:val="en-US" w:eastAsia="zh-CN"/>
        </w:rPr>
      </w:pPr>
      <w:r>
        <w:rPr>
          <w:rStyle w:val="6"/>
          <w:rFonts w:hint="eastAsia" w:ascii="仿宋_GB2312" w:hAnsi="仿宋_GB2312" w:eastAsia="仿宋_GB2312" w:cs="仿宋_GB2312"/>
          <w:b w:val="0"/>
          <w:bCs/>
          <w:sz w:val="28"/>
          <w:szCs w:val="28"/>
          <w:lang w:val="en-US" w:eastAsia="zh-CN"/>
        </w:rPr>
        <w:t>注：</w:t>
      </w:r>
    </w:p>
    <w:p>
      <w:pPr>
        <w:rPr>
          <w:rStyle w:val="6"/>
          <w:rFonts w:hint="eastAsia" w:ascii="仿宋_GB2312" w:hAnsi="仿宋_GB2312" w:eastAsia="仿宋_GB2312" w:cs="仿宋_GB2312"/>
          <w:b w:val="0"/>
          <w:bCs/>
          <w:sz w:val="28"/>
          <w:szCs w:val="28"/>
          <w:lang w:val="en-US" w:eastAsia="zh-CN"/>
        </w:rPr>
      </w:pPr>
      <w:r>
        <w:rPr>
          <w:rStyle w:val="6"/>
          <w:rFonts w:hint="eastAsia" w:ascii="仿宋_GB2312" w:hAnsi="仿宋_GB2312" w:eastAsia="仿宋_GB2312" w:cs="仿宋_GB2312"/>
          <w:b w:val="0"/>
          <w:bCs/>
          <w:sz w:val="28"/>
          <w:szCs w:val="28"/>
          <w:lang w:val="en-US" w:eastAsia="zh-CN"/>
        </w:rPr>
        <w:t>1.李咏梅副校长做评建知识讲解，各学院院长、教学部部长、学生处处长负责特色解说，请准备好PPT。</w:t>
      </w:r>
    </w:p>
    <w:p>
      <w:pPr>
        <w:numPr>
          <w:ilvl w:val="0"/>
          <w:numId w:val="0"/>
        </w:numPr>
        <w:rPr>
          <w:rFonts w:hint="eastAsia" w:eastAsia="宋体"/>
          <w:lang w:val="en-US" w:eastAsia="zh-CN"/>
        </w:rPr>
      </w:pPr>
      <w:r>
        <w:rPr>
          <w:rStyle w:val="6"/>
          <w:rFonts w:hint="eastAsia" w:ascii="仿宋_GB2312" w:hAnsi="仿宋_GB2312" w:eastAsia="仿宋_GB2312" w:cs="仿宋_GB2312"/>
          <w:b w:val="0"/>
          <w:bCs/>
          <w:sz w:val="28"/>
          <w:szCs w:val="28"/>
          <w:lang w:val="en-US" w:eastAsia="zh-CN"/>
        </w:rPr>
        <w:t>2.参加人员做好学习笔记，因外出实习或赴企业实践而无法参加学习的教师应由各单位择期重新组织学习。</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038"/>
    <w:rsid w:val="00624038"/>
    <w:rsid w:val="3B666FC2"/>
    <w:rsid w:val="5C60068D"/>
    <w:rsid w:val="5D1573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6"/>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6">
    <w:name w:val="标题 1 Char"/>
    <w:link w:val="2"/>
    <w:qFormat/>
    <w:uiPriority w:val="0"/>
    <w:rPr>
      <w:b/>
      <w:kern w:val="44"/>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2019-07-02T08:45:00Z</dcterms:created>
  <dc:creator>ZM</dc:creator>
  <cp:lastModifiedBy>黑面琵鷺</cp:lastModifiedBy>
  <dcterms:modified xsi:type="dcterms:W3CDTF">2019-07-04T00:16:07Z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