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hd w:val="clear" w:color="auto" w:fill="auto"/>
        <w:ind w:left="0"/>
        <w:jc w:val="left"/>
      </w:pPr>
      <w:bookmarkStart w:id="0" w:name="bookmark0"/>
      <w:r>
        <w:rPr>
          <w:rFonts w:hint="eastAsia"/>
        </w:rPr>
        <w:t>附件1</w:t>
      </w:r>
      <w:bookmarkEnd w:id="0"/>
    </w:p>
    <w:p>
      <w:pPr>
        <w:pStyle w:val="4"/>
        <w:keepNext/>
        <w:keepLines/>
        <w:shd w:val="clear" w:color="auto" w:fill="auto"/>
        <w:spacing w:after="820"/>
        <w:ind w:left="480"/>
      </w:pPr>
      <w:bookmarkStart w:id="1" w:name="bookmark1"/>
      <w:r>
        <w:t>国家艺术基金福建项目管理办公室联系人</w:t>
      </w:r>
      <w:bookmarkEnd w:id="1"/>
    </w:p>
    <w:tbl>
      <w:tblPr>
        <w:tblStyle w:val="2"/>
        <w:tblpPr w:leftFromText="180" w:rightFromText="180" w:vertAnchor="text" w:horzAnchor="page" w:tblpX="2021" w:tblpY="307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8"/>
        <w:gridCol w:w="1378"/>
        <w:gridCol w:w="57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</w:trPr>
        <w:tc>
          <w:tcPr>
            <w:tcW w:w="1138" w:type="dxa"/>
            <w:shd w:val="clear" w:color="auto" w:fill="FFFFFF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傅朝荣</w:t>
            </w:r>
          </w:p>
        </w:tc>
        <w:tc>
          <w:tcPr>
            <w:tcW w:w="7176" w:type="dxa"/>
            <w:gridSpan w:val="2"/>
            <w:shd w:val="clear" w:color="auto" w:fill="FFFFFF"/>
          </w:tcPr>
          <w:p>
            <w:pPr>
              <w:pStyle w:val="5"/>
              <w:shd w:val="clear" w:color="auto" w:fill="auto"/>
              <w:spacing w:line="240" w:lineRule="auto"/>
              <w:ind w:left="200" w:firstLine="0"/>
            </w:pPr>
            <w:r>
              <w:t>综合协调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13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邱剑颖</w:t>
            </w:r>
          </w:p>
        </w:tc>
        <w:tc>
          <w:tcPr>
            <w:tcW w:w="137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left="160" w:firstLine="0"/>
            </w:pPr>
            <w:r>
              <w:t>李芸</w:t>
            </w:r>
          </w:p>
        </w:tc>
        <w:tc>
          <w:tcPr>
            <w:tcW w:w="579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大型舞台剧和作品创作资助项目辅导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13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王虹</w:t>
            </w:r>
          </w:p>
        </w:tc>
        <w:tc>
          <w:tcPr>
            <w:tcW w:w="137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left="160" w:firstLine="0"/>
            </w:pPr>
            <w:r>
              <w:t>戴勋</w:t>
            </w:r>
          </w:p>
        </w:tc>
        <w:tc>
          <w:tcPr>
            <w:tcW w:w="579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小型剧（节）目和作品创作资助项目辅导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13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张琦</w:t>
            </w:r>
          </w:p>
        </w:tc>
        <w:tc>
          <w:tcPr>
            <w:tcW w:w="137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left="160" w:firstLine="0"/>
            </w:pPr>
            <w:r>
              <w:t>刘歲一</w:t>
            </w:r>
          </w:p>
        </w:tc>
        <w:tc>
          <w:tcPr>
            <w:tcW w:w="579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美术创作资助项目辅导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13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傅磊</w:t>
            </w:r>
          </w:p>
        </w:tc>
        <w:tc>
          <w:tcPr>
            <w:tcW w:w="137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left="160" w:firstLine="0"/>
            </w:pPr>
            <w:r>
              <w:t>秦贞贞</w:t>
            </w:r>
          </w:p>
        </w:tc>
        <w:tc>
          <w:tcPr>
            <w:tcW w:w="579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传播交流推广资助项目辅导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13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吴思富</w:t>
            </w:r>
          </w:p>
        </w:tc>
        <w:tc>
          <w:tcPr>
            <w:tcW w:w="137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left="160" w:firstLine="0"/>
            </w:pPr>
            <w:r>
              <w:t>李芸</w:t>
            </w:r>
          </w:p>
        </w:tc>
        <w:tc>
          <w:tcPr>
            <w:tcW w:w="5798" w:type="dxa"/>
            <w:shd w:val="clear" w:color="auto" w:fill="FFFFFF"/>
          </w:tcPr>
          <w:p>
            <w:pPr>
              <w:pStyle w:val="5"/>
              <w:shd w:val="clear" w:color="auto" w:fill="auto"/>
              <w:spacing w:before="140" w:line="240" w:lineRule="auto"/>
              <w:ind w:firstLine="0"/>
            </w:pPr>
            <w:r>
              <w:t>艺术人才培训资助项目辅导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13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陈燕</w:t>
            </w:r>
          </w:p>
        </w:tc>
        <w:tc>
          <w:tcPr>
            <w:tcW w:w="137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left="160" w:firstLine="0"/>
            </w:pPr>
            <w:r>
              <w:t>江敏</w:t>
            </w:r>
          </w:p>
        </w:tc>
        <w:tc>
          <w:tcPr>
            <w:tcW w:w="5798" w:type="dxa"/>
            <w:shd w:val="clear" w:color="auto" w:fill="FFFFFF"/>
          </w:tcPr>
          <w:p>
            <w:pPr>
              <w:pStyle w:val="5"/>
              <w:shd w:val="clear" w:color="auto" w:fill="auto"/>
              <w:spacing w:before="120" w:line="240" w:lineRule="auto"/>
              <w:ind w:firstLine="0"/>
            </w:pPr>
            <w:r>
              <w:t>青年艺术创作人才资助项目辅导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13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林廷厚</w:t>
            </w:r>
          </w:p>
        </w:tc>
        <w:tc>
          <w:tcPr>
            <w:tcW w:w="137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left="160" w:firstLine="0"/>
            </w:pPr>
            <w:r>
              <w:t>魏月芳</w:t>
            </w:r>
          </w:p>
        </w:tc>
        <w:tc>
          <w:tcPr>
            <w:tcW w:w="5798" w:type="dxa"/>
            <w:shd w:val="clear" w:color="auto" w:fill="FFFFFF"/>
            <w:vAlign w:val="bottom"/>
          </w:tcPr>
          <w:p>
            <w:pPr>
              <w:pStyle w:val="5"/>
              <w:shd w:val="clear" w:color="auto" w:fill="auto"/>
              <w:spacing w:line="240" w:lineRule="auto"/>
              <w:ind w:firstLine="0"/>
            </w:pPr>
            <w:r>
              <w:t>王欣项目财务方面辅导</w:t>
            </w:r>
          </w:p>
        </w:tc>
      </w:tr>
    </w:tbl>
    <w:p>
      <w:pPr>
        <w:sectPr>
          <w:pgSz w:w="11900" w:h="16840"/>
          <w:pgMar w:top="2174" w:right="1030" w:bottom="4900" w:left="1188" w:header="0" w:footer="3" w:gutter="0"/>
          <w:cols w:space="720" w:num="1"/>
          <w:docGrid w:linePitch="360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65C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hd w:val="clear" w:color="auto" w:fill="FFFFFF"/>
      <w:spacing w:after="720"/>
      <w:ind w:left="240"/>
      <w:jc w:val="center"/>
      <w:outlineLvl w:val="0"/>
    </w:pPr>
    <w:rPr>
      <w:rFonts w:ascii="宋体" w:hAnsi="宋体" w:eastAsia="宋体" w:cs="宋体"/>
      <w:sz w:val="34"/>
      <w:szCs w:val="34"/>
      <w:lang w:val="zh-CN" w:eastAsia="zh-CN" w:bidi="zh-CN"/>
    </w:rPr>
  </w:style>
  <w:style w:type="paragraph" w:customStyle="1" w:styleId="5">
    <w:name w:val="Other|1"/>
    <w:basedOn w:val="1"/>
    <w:qFormat/>
    <w:uiPriority w:val="0"/>
    <w:pPr>
      <w:shd w:val="clear" w:color="auto" w:fill="FFFFFF"/>
      <w:spacing w:line="480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2023-04-21T03:14:32Z</dcterms:created>
  <dc:creator>dell</dc:creator>
  <cp:lastModifiedBy>dell</cp:lastModifiedBy>
  <dcterms:modified xsi:type="dcterms:W3CDTF">2023-04-21T03:14:59Z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FE5B23F53F0E45D2862211FD8A3EC239_12</vt:lpwstr>
  </property>
</Properties>
</file>