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right="640"/>
        <w:rPr>
          <w:rFonts w:hint="eastAsia" w:ascii="黑体" w:hAnsi="黑体" w:eastAsia="黑体" w:cs="宋体-方正超大字符集"/>
          <w:szCs w:val="32"/>
        </w:rPr>
      </w:pPr>
      <w:r>
        <w:rPr>
          <w:rFonts w:hint="eastAsia" w:ascii="黑体" w:hAnsi="黑体" w:eastAsia="黑体" w:cs="宋体-方正超大字符集"/>
          <w:szCs w:val="32"/>
        </w:rPr>
        <w:t>附件1</w:t>
      </w:r>
    </w:p>
    <w:p>
      <w:pPr>
        <w:adjustRightInd w:val="0"/>
        <w:spacing w:line="560" w:lineRule="exact"/>
        <w:ind w:right="640" w:firstLine="648"/>
        <w:jc w:val="center"/>
        <w:rPr>
          <w:rFonts w:hint="eastAsia" w:ascii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/>
          <w:b/>
          <w:bCs/>
          <w:sz w:val="36"/>
          <w:szCs w:val="36"/>
        </w:rPr>
        <w:t>福建省高校产学研联合创新项目</w:t>
      </w:r>
    </w:p>
    <w:p>
      <w:pPr>
        <w:adjustRightInd w:val="0"/>
        <w:spacing w:line="560" w:lineRule="exact"/>
        <w:ind w:right="640" w:firstLine="648"/>
        <w:jc w:val="center"/>
        <w:rPr>
          <w:rFonts w:hint="eastAsia" w:ascii="仿宋_GB2312"/>
          <w:b/>
          <w:bCs/>
          <w:sz w:val="36"/>
          <w:szCs w:val="36"/>
        </w:rPr>
      </w:pPr>
      <w:r>
        <w:rPr>
          <w:rFonts w:hint="eastAsia" w:ascii="仿宋_GB2312"/>
          <w:b/>
          <w:bCs/>
          <w:sz w:val="36"/>
          <w:szCs w:val="36"/>
        </w:rPr>
        <w:t>三方合作协议</w:t>
      </w:r>
    </w:p>
    <w:p>
      <w:pPr>
        <w:adjustRightInd w:val="0"/>
        <w:spacing w:line="560" w:lineRule="exact"/>
        <w:ind w:right="640" w:firstLine="1424"/>
        <w:jc w:val="center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甲方（项目承担单位）：</w:t>
      </w:r>
      <w:r>
        <w:rPr>
          <w:rFonts w:hint="eastAsia" w:ascii="仿宋_GB2312" w:hAnsi="宋体-方正超大字符集" w:cs="宋体-方正超大字符集"/>
          <w:szCs w:val="32"/>
          <w:u w:val="single"/>
        </w:rPr>
        <w:t xml:space="preserve">         </w:t>
      </w: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乙方（项目合作高校）：</w:t>
      </w:r>
      <w:r>
        <w:rPr>
          <w:rFonts w:hint="eastAsia" w:ascii="仿宋_GB2312" w:hAnsi="宋体-方正超大字符集" w:cs="宋体-方正超大字符集"/>
          <w:szCs w:val="32"/>
          <w:u w:val="single"/>
        </w:rPr>
        <w:t xml:space="preserve">         </w:t>
      </w: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丙方（项目合作企业）：</w:t>
      </w:r>
      <w:r>
        <w:rPr>
          <w:rFonts w:hint="eastAsia" w:ascii="仿宋_GB2312" w:hAnsi="宋体-方正超大字符集" w:cs="宋体-方正超大字符集"/>
          <w:szCs w:val="32"/>
          <w:u w:val="single"/>
        </w:rPr>
        <w:t xml:space="preserve">            </w:t>
      </w:r>
    </w:p>
    <w:p>
      <w:pPr>
        <w:adjustRightInd w:val="0"/>
        <w:spacing w:line="560" w:lineRule="exact"/>
        <w:ind w:right="640" w:firstLine="720" w:firstLineChars="225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为联合申报</w:t>
      </w:r>
      <w:r>
        <w:rPr>
          <w:rFonts w:hint="eastAsia" w:ascii="仿宋_GB2312" w:hAnsi="宋体-方正超大字符集" w:cs="宋体-方正超大字符集"/>
          <w:szCs w:val="32"/>
          <w:u w:val="single"/>
        </w:rPr>
        <w:t xml:space="preserve">    </w:t>
      </w:r>
      <w:r>
        <w:rPr>
          <w:rFonts w:hint="eastAsia" w:ascii="仿宋_GB2312" w:hAnsi="宋体-方正超大字符集" w:cs="宋体-方正超大字符集"/>
          <w:szCs w:val="32"/>
        </w:rPr>
        <w:t>年福建省高校产学研联合创新项目“××××××××××××”，经三方共同协商，达成如下以下协议：</w:t>
      </w:r>
    </w:p>
    <w:p>
      <w:pPr>
        <w:adjustRightInd w:val="0"/>
        <w:spacing w:line="560" w:lineRule="exact"/>
        <w:ind w:right="640" w:firstLine="720" w:firstLineChars="225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（协议具体内容包括：项目研究开发内容及分工、合作机制和成果落地转化方式、知识产权权属、经费筹措及资助经费分配等）××××××××××××××××××××××××××××××××××××。</w:t>
      </w:r>
    </w:p>
    <w:p>
      <w:pPr>
        <w:adjustRightInd w:val="0"/>
        <w:spacing w:line="560" w:lineRule="exact"/>
        <w:ind w:right="640" w:firstLine="720" w:firstLineChars="225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 w:firstLine="720" w:firstLineChars="225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 w:firstLine="720" w:firstLineChars="225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甲方（公章）       乙方（公章）      丙方（签字）</w:t>
      </w: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代表（签字）       代表（签字）      代表（签字）</w:t>
      </w:r>
    </w:p>
    <w:p>
      <w:pPr>
        <w:adjustRightInd w:val="0"/>
        <w:spacing w:line="560" w:lineRule="exact"/>
        <w:ind w:right="640"/>
        <w:rPr>
          <w:rFonts w:hint="eastAsia" w:ascii="仿宋_GB2312" w:hAnsi="宋体-方正超大字符集" w:cs="宋体-方正超大字符集"/>
          <w:szCs w:val="32"/>
        </w:rPr>
      </w:pPr>
    </w:p>
    <w:p>
      <w:pPr>
        <w:adjustRightInd w:val="0"/>
        <w:spacing w:line="560" w:lineRule="exact"/>
        <w:ind w:right="640" w:firstLine="320" w:firstLineChars="100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仿宋_GB2312" w:hAnsi="宋体-方正超大字符集" w:cs="宋体-方正超大字符集"/>
          <w:szCs w:val="32"/>
        </w:rPr>
        <w:t>年  月  日       年  月  日        年  月  日</w:t>
      </w:r>
    </w:p>
    <w:p>
      <w:pPr>
        <w:adjustRightInd w:val="0"/>
        <w:spacing w:line="560" w:lineRule="exact"/>
        <w:ind w:right="640" w:firstLine="320" w:firstLineChars="100"/>
        <w:rPr>
          <w:rFonts w:ascii="仿宋_GB2312" w:hAnsi="宋体-方正超大字符集" w:cs="宋体-方正超大字符集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0000000"/>
    <w:rsid w:val="574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2023-04-24T07:44:51Z</dcterms:created>
  <dc:creator>dell</dc:creator>
  <cp:lastModifiedBy>dell</cp:lastModifiedBy>
  <dcterms:modified xsi:type="dcterms:W3CDTF">2023-04-24T07:45:09Z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7262439E447C47B9BFD830186E3717C9_12</vt:lpwstr>
  </property>
</Properties>
</file>