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-1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-1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0"/>
          <w:sz w:val="36"/>
          <w:szCs w:val="36"/>
          <w:lang w:val="en-US" w:eastAsia="zh-CN"/>
        </w:rPr>
        <w:t>福建省社科基金研究阐释省委十一届四次全会精神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-1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0"/>
          <w:sz w:val="36"/>
          <w:szCs w:val="36"/>
          <w:lang w:val="en-US" w:eastAsia="zh-CN"/>
        </w:rPr>
        <w:t>和文化传承发展重大项目课题</w:t>
      </w:r>
      <w:r>
        <w:rPr>
          <w:rFonts w:hint="eastAsia" w:ascii="仿宋_GB2312" w:hAnsi="仿宋_GB2312" w:eastAsia="仿宋_GB2312" w:cs="仿宋_GB2312"/>
          <w:b/>
          <w:bCs/>
          <w:spacing w:val="-10"/>
          <w:sz w:val="36"/>
          <w:szCs w:val="36"/>
        </w:rPr>
        <w:t>指南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习近平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总书记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关于文化建设的重要论述研究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习近平总书记关于民营经济的重要论述研究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3.中华文明的突出特性研究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中国共产党推进中华文化传承发展的历史贡献与基本经验研究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“两个结合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是开辟和发展中国特色社会主义的必由之路研究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596" w:firstLineChars="2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6.马克思主义与中华优秀传统文化高度契合性研究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中国式现代化与中华优秀传统文化关系研究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8.中华民族现代文明的内涵与意义研究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9.建设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中华民族现代文明的福建实践研究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10.传承弘扬“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晋江经验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推动新时代民营经济强省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战略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596" w:firstLineChars="2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11.福建省推动民营经济健康发展、高质量发展研究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12.营造支持福建省民营经济发展的一流营商环境研究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596" w:firstLineChars="2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13.以创新驱动增添动能，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强化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企业技术创新主体地位研究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推动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福建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民营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经济提质增效、转型升级、再创优势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福建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民营企业走好专精特新之路驱动产业高质量发展研究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16.深入践行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企业家精神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讲好福建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民营企业家故事研究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新时代促进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福建省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民营文化旅游企业健康发展研究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推进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福建省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民营企业数字化转型研究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优化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福建省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民营企业创新融资服务研究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20.加大金融服务供给，持续提升服务福建省民营企业质效研究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ZGUzZmEwMTg1MjAxMTJkNGViNTA5MmY4ZGEzZTYifQ=="/>
  </w:docVars>
  <w:rsids>
    <w:rsidRoot w:val="43506A9E"/>
    <w:rsid w:val="43506A9E"/>
    <w:rsid w:val="626D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 w:val="32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2"/>
    <w:basedOn w:val="1"/>
    <w:next w:val="5"/>
    <w:qFormat/>
    <w:uiPriority w:val="0"/>
    <w:rPr>
      <w:sz w:val="24"/>
      <w:szCs w:val="24"/>
    </w:rPr>
  </w:style>
  <w:style w:type="paragraph" w:styleId="5">
    <w:name w:val="List 2"/>
    <w:basedOn w:val="1"/>
    <w:next w:val="6"/>
    <w:qFormat/>
    <w:uiPriority w:val="0"/>
    <w:pPr>
      <w:ind w:left="100" w:leftChars="200" w:hanging="200" w:hangingChars="200"/>
    </w:pPr>
  </w:style>
  <w:style w:type="paragraph" w:styleId="6">
    <w:name w:val="List 3"/>
    <w:basedOn w:val="1"/>
    <w:next w:val="7"/>
    <w:qFormat/>
    <w:uiPriority w:val="0"/>
    <w:pPr>
      <w:ind w:left="100" w:firstLine="3640"/>
    </w:p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customStyle="1" w:styleId="8">
    <w:name w:val="标准"/>
    <w:basedOn w:val="1"/>
    <w:next w:val="1"/>
    <w:qFormat/>
    <w:uiPriority w:val="0"/>
    <w:pPr>
      <w:spacing w:before="120" w:after="120" w:line="312" w:lineRule="atLeast"/>
      <w:ind w:firstLine="3584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2023-09-18T09:57:00Z</dcterms:created>
  <dc:creator>zdcdg</dc:creator>
  <cp:lastModifiedBy>观月意在夏</cp:lastModifiedBy>
  <dcterms:modified xsi:type="dcterms:W3CDTF">2023-09-21T01:13:58Z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4FE2A825767B4568837C492D1A6E2361_13</vt:lpwstr>
  </property>
</Properties>
</file>