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4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bCs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6"/>
        </w:rPr>
        <w:t>附件1：</w:t>
      </w:r>
    </w:p>
    <w:p w14:paraId="68402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hint="eastAsia" w:asciiTheme="minorEastAsia" w:hAnsiTheme="minorEastAsia"/>
          <w:sz w:val="32"/>
          <w:szCs w:val="36"/>
        </w:rPr>
        <w:t>职业教育教学改革研究常规课题申报指南</w:t>
      </w:r>
    </w:p>
    <w:p w14:paraId="32072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hint="eastAsia" w:asciiTheme="minorEastAsia" w:hAnsiTheme="minorEastAsia"/>
          <w:sz w:val="32"/>
          <w:szCs w:val="36"/>
        </w:rPr>
        <w:t>一、选题方向</w:t>
      </w:r>
    </w:p>
    <w:p w14:paraId="17CB7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A01</w:t>
      </w:r>
      <w:r>
        <w:rPr>
          <w:rFonts w:hint="eastAsia" w:asciiTheme="minorEastAsia" w:hAnsiTheme="minorEastAsia"/>
          <w:sz w:val="32"/>
          <w:szCs w:val="36"/>
        </w:rPr>
        <w:t>职业教育服务新质生产力研究</w:t>
      </w:r>
    </w:p>
    <w:p w14:paraId="22BA1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A02</w:t>
      </w:r>
      <w:r>
        <w:rPr>
          <w:rFonts w:hint="eastAsia" w:asciiTheme="minorEastAsia" w:hAnsiTheme="minorEastAsia"/>
          <w:sz w:val="32"/>
          <w:szCs w:val="36"/>
        </w:rPr>
        <w:t>两岸职业教育融合发展研究</w:t>
      </w:r>
    </w:p>
    <w:p w14:paraId="28F2E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A03</w:t>
      </w:r>
      <w:r>
        <w:rPr>
          <w:rFonts w:hint="eastAsia" w:asciiTheme="minorEastAsia" w:hAnsiTheme="minorEastAsia"/>
          <w:sz w:val="32"/>
          <w:szCs w:val="36"/>
        </w:rPr>
        <w:t>区域现代职业教育体系建设探索与实践研究</w:t>
      </w:r>
    </w:p>
    <w:p w14:paraId="6A20A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A04</w:t>
      </w:r>
      <w:r>
        <w:rPr>
          <w:rFonts w:hint="eastAsia" w:asciiTheme="minorEastAsia" w:hAnsiTheme="minorEastAsia"/>
          <w:sz w:val="32"/>
          <w:szCs w:val="36"/>
        </w:rPr>
        <w:t>职业教育市域产教联合体实践研究</w:t>
      </w:r>
    </w:p>
    <w:p w14:paraId="3DF41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A05</w:t>
      </w:r>
      <w:r>
        <w:rPr>
          <w:rFonts w:hint="eastAsia" w:asciiTheme="minorEastAsia" w:hAnsiTheme="minorEastAsia"/>
          <w:sz w:val="32"/>
          <w:szCs w:val="36"/>
        </w:rPr>
        <w:t>职业教育行业产教融合共同体实践研究</w:t>
      </w:r>
    </w:p>
    <w:p w14:paraId="26FD7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A06</w:t>
      </w:r>
      <w:r>
        <w:rPr>
          <w:rFonts w:hint="eastAsia" w:asciiTheme="minorEastAsia" w:hAnsiTheme="minorEastAsia"/>
          <w:sz w:val="32"/>
          <w:szCs w:val="36"/>
        </w:rPr>
        <w:t>中职</w:t>
      </w:r>
      <w:r>
        <w:rPr>
          <w:rFonts w:asciiTheme="minorEastAsia" w:hAnsiTheme="minorEastAsia"/>
          <w:sz w:val="32"/>
          <w:szCs w:val="36"/>
        </w:rPr>
        <w:t>-</w:t>
      </w:r>
      <w:r>
        <w:rPr>
          <w:rFonts w:hint="eastAsia" w:asciiTheme="minorEastAsia" w:hAnsiTheme="minorEastAsia"/>
          <w:sz w:val="32"/>
          <w:szCs w:val="36"/>
        </w:rPr>
        <w:t>本科</w:t>
      </w:r>
      <w:r>
        <w:rPr>
          <w:rFonts w:asciiTheme="minorEastAsia" w:hAnsiTheme="minorEastAsia"/>
          <w:sz w:val="32"/>
          <w:szCs w:val="36"/>
        </w:rPr>
        <w:t>/</w:t>
      </w:r>
      <w:r>
        <w:rPr>
          <w:rFonts w:hint="eastAsia" w:asciiTheme="minorEastAsia" w:hAnsiTheme="minorEastAsia"/>
          <w:sz w:val="32"/>
          <w:szCs w:val="36"/>
        </w:rPr>
        <w:t>高职</w:t>
      </w:r>
      <w:r>
        <w:rPr>
          <w:rFonts w:asciiTheme="minorEastAsia" w:hAnsiTheme="minorEastAsia"/>
          <w:sz w:val="32"/>
          <w:szCs w:val="36"/>
        </w:rPr>
        <w:t>-</w:t>
      </w:r>
      <w:r>
        <w:rPr>
          <w:rFonts w:hint="eastAsia" w:asciiTheme="minorEastAsia" w:hAnsiTheme="minorEastAsia"/>
          <w:sz w:val="32"/>
          <w:szCs w:val="36"/>
        </w:rPr>
        <w:t>本科</w:t>
      </w:r>
      <w:r>
        <w:rPr>
          <w:rFonts w:asciiTheme="minorEastAsia" w:hAnsiTheme="minorEastAsia"/>
          <w:sz w:val="32"/>
          <w:szCs w:val="36"/>
        </w:rPr>
        <w:t>/</w:t>
      </w:r>
      <w:r>
        <w:rPr>
          <w:rFonts w:hint="eastAsia" w:asciiTheme="minorEastAsia" w:hAnsiTheme="minorEastAsia"/>
          <w:sz w:val="32"/>
          <w:szCs w:val="36"/>
        </w:rPr>
        <w:t>中职</w:t>
      </w:r>
      <w:r>
        <w:rPr>
          <w:rFonts w:asciiTheme="minorEastAsia" w:hAnsiTheme="minorEastAsia"/>
          <w:sz w:val="32"/>
          <w:szCs w:val="36"/>
        </w:rPr>
        <w:t>-</w:t>
      </w:r>
      <w:r>
        <w:rPr>
          <w:rFonts w:hint="eastAsia" w:asciiTheme="minorEastAsia" w:hAnsiTheme="minorEastAsia"/>
          <w:sz w:val="32"/>
          <w:szCs w:val="36"/>
        </w:rPr>
        <w:t>高职</w:t>
      </w:r>
      <w:r>
        <w:rPr>
          <w:rFonts w:asciiTheme="minorEastAsia" w:hAnsiTheme="minorEastAsia"/>
          <w:sz w:val="32"/>
          <w:szCs w:val="36"/>
        </w:rPr>
        <w:t>-</w:t>
      </w:r>
      <w:r>
        <w:rPr>
          <w:rFonts w:hint="eastAsia" w:asciiTheme="minorEastAsia" w:hAnsiTheme="minorEastAsia"/>
          <w:sz w:val="32"/>
          <w:szCs w:val="36"/>
        </w:rPr>
        <w:t>本科贯通培养研究</w:t>
      </w:r>
    </w:p>
    <w:p w14:paraId="2BCCA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A07</w:t>
      </w:r>
      <w:r>
        <w:rPr>
          <w:rFonts w:hint="eastAsia" w:asciiTheme="minorEastAsia" w:hAnsiTheme="minorEastAsia"/>
          <w:sz w:val="32"/>
          <w:szCs w:val="36"/>
        </w:rPr>
        <w:t>职普融通研究</w:t>
      </w:r>
      <w:r>
        <w:rPr>
          <w:rFonts w:asciiTheme="minorEastAsia" w:hAnsiTheme="minorEastAsia"/>
          <w:sz w:val="32"/>
          <w:szCs w:val="36"/>
        </w:rPr>
        <w:t>(</w:t>
      </w:r>
      <w:r>
        <w:rPr>
          <w:rFonts w:hint="eastAsia" w:asciiTheme="minorEastAsia" w:hAnsiTheme="minorEastAsia"/>
          <w:sz w:val="32"/>
          <w:szCs w:val="36"/>
        </w:rPr>
        <w:t>含基础教育阶段、高等教育阶段</w:t>
      </w:r>
      <w:r>
        <w:rPr>
          <w:rFonts w:asciiTheme="minorEastAsia" w:hAnsiTheme="minorEastAsia"/>
          <w:sz w:val="32"/>
          <w:szCs w:val="36"/>
        </w:rPr>
        <w:t>)</w:t>
      </w:r>
    </w:p>
    <w:p w14:paraId="32BF6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A08</w:t>
      </w:r>
      <w:r>
        <w:rPr>
          <w:rFonts w:hint="eastAsia" w:asciiTheme="minorEastAsia" w:hAnsiTheme="minorEastAsia"/>
          <w:sz w:val="32"/>
          <w:szCs w:val="36"/>
        </w:rPr>
        <w:t>综合高中改革实践研究</w:t>
      </w:r>
    </w:p>
    <w:p w14:paraId="477CD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A09</w:t>
      </w:r>
      <w:r>
        <w:rPr>
          <w:rFonts w:hint="eastAsia" w:asciiTheme="minorEastAsia" w:hAnsiTheme="minorEastAsia"/>
          <w:sz w:val="32"/>
          <w:szCs w:val="36"/>
        </w:rPr>
        <w:t>职业院校教育教学中存在的专业、课程、教材、实践、师资等重点、难点问题</w:t>
      </w:r>
    </w:p>
    <w:p w14:paraId="7863B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hint="eastAsia" w:asciiTheme="minorEastAsia" w:hAnsiTheme="minorEastAsia"/>
          <w:sz w:val="32"/>
          <w:szCs w:val="36"/>
        </w:rPr>
        <w:t>（二）申报限额</w:t>
      </w:r>
    </w:p>
    <w:p w14:paraId="13CB7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1.</w:t>
      </w:r>
      <w:r>
        <w:rPr>
          <w:rFonts w:hint="eastAsia" w:asciiTheme="minorEastAsia" w:hAnsiTheme="minorEastAsia"/>
          <w:sz w:val="32"/>
          <w:szCs w:val="36"/>
        </w:rPr>
        <w:t>国家</w:t>
      </w:r>
      <w:r>
        <w:rPr>
          <w:rFonts w:asciiTheme="minorEastAsia" w:hAnsiTheme="minorEastAsia"/>
          <w:sz w:val="32"/>
          <w:szCs w:val="36"/>
        </w:rPr>
        <w:t>“</w:t>
      </w:r>
      <w:r>
        <w:rPr>
          <w:rFonts w:hint="eastAsia" w:asciiTheme="minorEastAsia" w:hAnsiTheme="minorEastAsia"/>
          <w:sz w:val="32"/>
          <w:szCs w:val="36"/>
        </w:rPr>
        <w:t>双高计划</w:t>
      </w:r>
      <w:r>
        <w:rPr>
          <w:rFonts w:asciiTheme="minorEastAsia" w:hAnsiTheme="minorEastAsia"/>
          <w:sz w:val="32"/>
          <w:szCs w:val="36"/>
        </w:rPr>
        <w:t>”</w:t>
      </w:r>
      <w:r>
        <w:rPr>
          <w:rFonts w:hint="eastAsia" w:asciiTheme="minorEastAsia" w:hAnsiTheme="minorEastAsia"/>
          <w:sz w:val="32"/>
          <w:szCs w:val="36"/>
        </w:rPr>
        <w:t>立项建设院校每校限报10项；教研机构、省级</w:t>
      </w:r>
      <w:r>
        <w:rPr>
          <w:rFonts w:asciiTheme="minorEastAsia" w:hAnsiTheme="minorEastAsia"/>
          <w:sz w:val="32"/>
          <w:szCs w:val="36"/>
        </w:rPr>
        <w:t>“</w:t>
      </w:r>
      <w:r>
        <w:rPr>
          <w:rFonts w:hint="eastAsia" w:asciiTheme="minorEastAsia" w:hAnsiTheme="minorEastAsia"/>
          <w:sz w:val="32"/>
          <w:szCs w:val="36"/>
        </w:rPr>
        <w:t>双高计划</w:t>
      </w:r>
      <w:r>
        <w:rPr>
          <w:rFonts w:asciiTheme="minorEastAsia" w:hAnsiTheme="minorEastAsia"/>
          <w:sz w:val="32"/>
          <w:szCs w:val="36"/>
        </w:rPr>
        <w:t>”</w:t>
      </w:r>
      <w:r>
        <w:rPr>
          <w:rFonts w:hint="eastAsia" w:asciiTheme="minorEastAsia" w:hAnsiTheme="minorEastAsia"/>
          <w:sz w:val="32"/>
          <w:szCs w:val="36"/>
        </w:rPr>
        <w:t>立项建设院校、本科高校每单位（学校）限报8项；其他院校每校限报5项。</w:t>
      </w:r>
      <w:r>
        <w:rPr>
          <w:rFonts w:asciiTheme="minorEastAsia" w:hAnsiTheme="minorEastAsia"/>
          <w:sz w:val="32"/>
          <w:szCs w:val="36"/>
        </w:rPr>
        <w:t>A01</w:t>
      </w:r>
      <w:r>
        <w:rPr>
          <w:rFonts w:hint="eastAsia" w:asciiTheme="minorEastAsia" w:hAnsiTheme="minorEastAsia"/>
          <w:sz w:val="32"/>
          <w:szCs w:val="36"/>
        </w:rPr>
        <w:t>——</w:t>
      </w:r>
      <w:r>
        <w:rPr>
          <w:rFonts w:asciiTheme="minorEastAsia" w:hAnsiTheme="minorEastAsia"/>
          <w:sz w:val="32"/>
          <w:szCs w:val="36"/>
        </w:rPr>
        <w:t>A08</w:t>
      </w:r>
      <w:r>
        <w:rPr>
          <w:rFonts w:hint="eastAsia" w:asciiTheme="minorEastAsia" w:hAnsiTheme="minorEastAsia"/>
          <w:sz w:val="32"/>
          <w:szCs w:val="36"/>
        </w:rPr>
        <w:t>同一单位每个选题方向限报</w:t>
      </w:r>
      <w:r>
        <w:rPr>
          <w:rFonts w:asciiTheme="minorEastAsia" w:hAnsiTheme="minorEastAsia"/>
          <w:sz w:val="32"/>
          <w:szCs w:val="36"/>
        </w:rPr>
        <w:t>1</w:t>
      </w:r>
      <w:r>
        <w:rPr>
          <w:rFonts w:hint="eastAsia" w:asciiTheme="minorEastAsia" w:hAnsiTheme="minorEastAsia"/>
          <w:sz w:val="32"/>
          <w:szCs w:val="36"/>
        </w:rPr>
        <w:t>项。课题名称根据选题自拟。</w:t>
      </w:r>
    </w:p>
    <w:p w14:paraId="45CB7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2.</w:t>
      </w:r>
      <w:r>
        <w:rPr>
          <w:rFonts w:hint="eastAsia" w:asciiTheme="minorEastAsia" w:hAnsiTheme="minorEastAsia"/>
          <w:sz w:val="32"/>
          <w:szCs w:val="36"/>
        </w:rPr>
        <w:t>超额多报的申报单位视为自动放弃本次申报。</w:t>
      </w:r>
    </w:p>
    <w:p w14:paraId="2EDFC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3.</w:t>
      </w:r>
      <w:r>
        <w:rPr>
          <w:rFonts w:hint="eastAsia" w:asciiTheme="minorEastAsia" w:hAnsiTheme="minorEastAsia"/>
          <w:sz w:val="32"/>
          <w:szCs w:val="36"/>
        </w:rPr>
        <w:t>课题主持人应具有一定的科研组织能力，一般应具有相关课题的研究经历。</w:t>
      </w:r>
    </w:p>
    <w:p w14:paraId="11FE4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6"/>
        </w:rPr>
      </w:pPr>
      <w:r>
        <w:rPr>
          <w:rFonts w:asciiTheme="minorEastAsia" w:hAnsiTheme="minorEastAsia"/>
          <w:sz w:val="32"/>
          <w:szCs w:val="36"/>
        </w:rPr>
        <w:t>4.</w:t>
      </w:r>
      <w:r>
        <w:rPr>
          <w:rFonts w:hint="eastAsia" w:asciiTheme="minorEastAsia" w:hAnsiTheme="minorEastAsia"/>
          <w:sz w:val="32"/>
          <w:szCs w:val="36"/>
        </w:rPr>
        <w:t>其中</w:t>
      </w:r>
      <w:r>
        <w:rPr>
          <w:rFonts w:asciiTheme="minorEastAsia" w:hAnsiTheme="minorEastAsia"/>
          <w:sz w:val="32"/>
          <w:szCs w:val="36"/>
        </w:rPr>
        <w:t>A04</w:t>
      </w:r>
      <w:r>
        <w:rPr>
          <w:rFonts w:hint="eastAsia" w:asciiTheme="minorEastAsia" w:hAnsiTheme="minorEastAsia"/>
          <w:sz w:val="32"/>
          <w:szCs w:val="36"/>
        </w:rPr>
        <w:t>和</w:t>
      </w:r>
      <w:r>
        <w:rPr>
          <w:rFonts w:asciiTheme="minorEastAsia" w:hAnsiTheme="minorEastAsia"/>
          <w:sz w:val="32"/>
          <w:szCs w:val="36"/>
        </w:rPr>
        <w:t>A05</w:t>
      </w:r>
      <w:r>
        <w:rPr>
          <w:rFonts w:hint="eastAsia" w:asciiTheme="minorEastAsia" w:hAnsiTheme="minorEastAsia"/>
          <w:sz w:val="32"/>
          <w:szCs w:val="36"/>
        </w:rPr>
        <w:t>选题方向，课题主持单位应为联合体或共同体牵头学校，参与课题研究的联合体或共同体牵头企业不少于</w:t>
      </w:r>
      <w:r>
        <w:rPr>
          <w:rFonts w:asciiTheme="minorEastAsia" w:hAnsiTheme="minorEastAsia"/>
          <w:sz w:val="32"/>
          <w:szCs w:val="36"/>
        </w:rPr>
        <w:t>1</w:t>
      </w:r>
      <w:r>
        <w:rPr>
          <w:rFonts w:hint="eastAsia" w:asciiTheme="minorEastAsia" w:hAnsiTheme="minorEastAsia"/>
          <w:sz w:val="32"/>
          <w:szCs w:val="36"/>
        </w:rPr>
        <w:t>家。</w:t>
      </w:r>
    </w:p>
    <w:p w14:paraId="106F3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/>
          <w:sz w:val="32"/>
          <w:szCs w:val="36"/>
        </w:rPr>
      </w:pPr>
      <w:r>
        <w:rPr>
          <w:rFonts w:hint="eastAsia" w:asciiTheme="minorEastAsia" w:hAnsiTheme="minorEastAsia"/>
          <w:sz w:val="32"/>
          <w:szCs w:val="36"/>
        </w:rPr>
        <w:br w:type="page"/>
      </w:r>
    </w:p>
    <w:p w14:paraId="684D8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2AEC5317"/>
    <w:rsid w:val="2AE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2024-09-23T00:46:00Z</dcterms:created>
  <dc:creator>8237476547</dc:creator>
  <cp:lastModifiedBy>8237476547</cp:lastModifiedBy>
  <dcterms:modified xsi:type="dcterms:W3CDTF">2024-09-23T00:47:50Z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5D8B7CDA15674796A00391D918DE9EC6_11</vt:lpwstr>
  </property>
</Properties>
</file>