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FA1:</w:t>
      </w:r>
    </w:p>
    <w:p>
      <w:pPr>
        <w:spacing w:line="570" w:lineRule="exact"/>
        <w:jc w:val="center"/>
        <w:rPr>
          <w:rStyle w:val="18"/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本科教学工作合格评估</w:t>
      </w:r>
    </w:p>
    <w:p>
      <w:pPr>
        <w:spacing w:line="570" w:lineRule="exact"/>
        <w:jc w:val="center"/>
        <w:rPr>
          <w:rStyle w:val="18"/>
          <w:rFonts w:ascii="黑体" w:hAnsi="黑体" w:eastAsia="黑体" w:cs="黑体"/>
          <w:color w:val="000000"/>
          <w:sz w:val="36"/>
          <w:szCs w:val="36"/>
        </w:rPr>
      </w:pPr>
      <w:r>
        <w:rPr>
          <w:rStyle w:val="18"/>
          <w:rFonts w:hint="eastAsia" w:ascii="黑体" w:hAnsi="黑体" w:eastAsia="黑体" w:cs="黑体"/>
          <w:b/>
          <w:bCs/>
          <w:color w:val="000000"/>
          <w:sz w:val="36"/>
          <w:szCs w:val="36"/>
        </w:rPr>
        <w:t>专家抽查试卷和毕业论文等教学档案的工作方案</w:t>
      </w:r>
    </w:p>
    <w:p>
      <w:pPr>
        <w:spacing w:line="570" w:lineRule="exact"/>
        <w:jc w:val="center"/>
        <w:rPr>
          <w:rStyle w:val="18"/>
          <w:rFonts w:ascii="仿宋" w:hAnsi="仿宋" w:eastAsia="仿宋" w:cs="仿宋"/>
          <w:color w:val="000000"/>
          <w:sz w:val="30"/>
          <w:szCs w:val="30"/>
        </w:rPr>
      </w:pPr>
    </w:p>
    <w:p>
      <w:pPr>
        <w:spacing w:line="570" w:lineRule="exact"/>
        <w:ind w:firstLine="602" w:firstLineChars="200"/>
        <w:jc w:val="left"/>
        <w:rPr>
          <w:rStyle w:val="18"/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18"/>
          <w:rFonts w:hint="eastAsia" w:ascii="仿宋" w:hAnsi="仿宋" w:eastAsia="仿宋" w:cs="仿宋"/>
          <w:b/>
          <w:bCs/>
          <w:color w:val="000000"/>
          <w:sz w:val="30"/>
          <w:szCs w:val="30"/>
        </w:rPr>
        <w:t>一、组成人员</w:t>
      </w:r>
    </w:p>
    <w:p>
      <w:pPr>
        <w:spacing w:line="570" w:lineRule="exact"/>
        <w:ind w:firstLine="600" w:firstLineChars="200"/>
        <w:jc w:val="left"/>
        <w:rPr>
          <w:rStyle w:val="18"/>
          <w:rFonts w:ascii="仿宋" w:hAnsi="仿宋" w:eastAsia="仿宋" w:cs="仿宋"/>
          <w:color w:val="000000"/>
          <w:sz w:val="30"/>
          <w:szCs w:val="30"/>
        </w:rPr>
      </w:pPr>
      <w:r>
        <w:rPr>
          <w:rStyle w:val="18"/>
          <w:rFonts w:hint="eastAsia" w:ascii="仿宋" w:hAnsi="仿宋" w:eastAsia="仿宋" w:cs="仿宋"/>
          <w:color w:val="000000"/>
          <w:sz w:val="30"/>
          <w:szCs w:val="30"/>
        </w:rPr>
        <w:t>1.教学处工作人员</w:t>
      </w:r>
    </w:p>
    <w:tbl>
      <w:tblPr>
        <w:tblStyle w:val="6"/>
        <w:tblW w:w="48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840"/>
        <w:gridCol w:w="114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40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140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20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组长</w:t>
            </w:r>
          </w:p>
        </w:tc>
        <w:tc>
          <w:tcPr>
            <w:tcW w:w="1140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游荣义</w:t>
            </w:r>
          </w:p>
        </w:tc>
        <w:tc>
          <w:tcPr>
            <w:tcW w:w="1920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13859956493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140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蒋满凤</w:t>
            </w:r>
          </w:p>
        </w:tc>
        <w:tc>
          <w:tcPr>
            <w:tcW w:w="1920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15960265202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140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何尾玲</w:t>
            </w:r>
          </w:p>
        </w:tc>
        <w:tc>
          <w:tcPr>
            <w:tcW w:w="1920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18876338097</w:t>
            </w:r>
          </w:p>
        </w:tc>
      </w:tr>
    </w:tbl>
    <w:p>
      <w:pPr>
        <w:spacing w:line="570" w:lineRule="exact"/>
        <w:ind w:firstLine="600" w:firstLineChars="200"/>
        <w:jc w:val="left"/>
        <w:rPr>
          <w:rStyle w:val="18"/>
          <w:rFonts w:ascii="仿宋" w:hAnsi="仿宋" w:eastAsia="仿宋" w:cs="仿宋"/>
          <w:color w:val="000000"/>
          <w:sz w:val="30"/>
          <w:szCs w:val="30"/>
        </w:rPr>
      </w:pPr>
      <w:r>
        <w:rPr>
          <w:rStyle w:val="18"/>
          <w:rFonts w:hint="eastAsia" w:ascii="仿宋" w:hAnsi="仿宋" w:eastAsia="仿宋" w:cs="仿宋"/>
          <w:color w:val="000000"/>
          <w:sz w:val="30"/>
          <w:szCs w:val="30"/>
        </w:rPr>
        <w:t>2.各教学单位工作人员</w:t>
      </w:r>
    </w:p>
    <w:tbl>
      <w:tblPr>
        <w:tblStyle w:val="6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185"/>
        <w:gridCol w:w="1845"/>
        <w:gridCol w:w="117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组长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机械与制造工程学院</w:t>
            </w:r>
          </w:p>
        </w:tc>
        <w:tc>
          <w:tcPr>
            <w:tcW w:w="118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张希农</w:t>
            </w:r>
          </w:p>
        </w:tc>
        <w:tc>
          <w:tcPr>
            <w:tcW w:w="184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13186000790</w:t>
            </w: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邓莉莉</w:t>
            </w:r>
          </w:p>
        </w:tc>
        <w:tc>
          <w:tcPr>
            <w:tcW w:w="208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13860101856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电子与电气工程学院</w:t>
            </w:r>
          </w:p>
        </w:tc>
        <w:tc>
          <w:tcPr>
            <w:tcW w:w="118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王加贤</w:t>
            </w:r>
          </w:p>
        </w:tc>
        <w:tc>
          <w:tcPr>
            <w:tcW w:w="184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13599134786</w:t>
            </w: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吴晶晶</w:t>
            </w:r>
          </w:p>
        </w:tc>
        <w:tc>
          <w:tcPr>
            <w:tcW w:w="208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15959211853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建筑与土木工程学院</w:t>
            </w:r>
          </w:p>
        </w:tc>
        <w:tc>
          <w:tcPr>
            <w:tcW w:w="118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刘岩民</w:t>
            </w:r>
          </w:p>
        </w:tc>
        <w:tc>
          <w:tcPr>
            <w:tcW w:w="184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17750659845</w:t>
            </w: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林玉梅</w:t>
            </w:r>
          </w:p>
        </w:tc>
        <w:tc>
          <w:tcPr>
            <w:tcW w:w="208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15960373633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商学院</w:t>
            </w:r>
          </w:p>
        </w:tc>
        <w:tc>
          <w:tcPr>
            <w:tcW w:w="118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黄海深</w:t>
            </w:r>
          </w:p>
        </w:tc>
        <w:tc>
          <w:tcPr>
            <w:tcW w:w="184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18879131755</w:t>
            </w: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李会宁</w:t>
            </w:r>
          </w:p>
        </w:tc>
        <w:tc>
          <w:tcPr>
            <w:tcW w:w="208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13779922893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文化与传播学院</w:t>
            </w:r>
          </w:p>
        </w:tc>
        <w:tc>
          <w:tcPr>
            <w:tcW w:w="118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王人恩</w:t>
            </w:r>
          </w:p>
        </w:tc>
        <w:tc>
          <w:tcPr>
            <w:tcW w:w="184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13275927062</w:t>
            </w: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张小丽</w:t>
            </w:r>
          </w:p>
        </w:tc>
        <w:tc>
          <w:tcPr>
            <w:tcW w:w="208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18905920667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艺术学院</w:t>
            </w:r>
          </w:p>
        </w:tc>
        <w:tc>
          <w:tcPr>
            <w:tcW w:w="118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曹鸣喜</w:t>
            </w:r>
          </w:p>
        </w:tc>
        <w:tc>
          <w:tcPr>
            <w:tcW w:w="184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13859984417</w:t>
            </w: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何晓瑜</w:t>
            </w:r>
          </w:p>
        </w:tc>
        <w:tc>
          <w:tcPr>
            <w:tcW w:w="208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13559229061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计算机与人工智能学院</w:t>
            </w:r>
          </w:p>
        </w:tc>
        <w:tc>
          <w:tcPr>
            <w:tcW w:w="118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吴柳熙</w:t>
            </w:r>
          </w:p>
        </w:tc>
        <w:tc>
          <w:tcPr>
            <w:tcW w:w="184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18205976321</w:t>
            </w: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陈黎霜</w:t>
            </w:r>
          </w:p>
        </w:tc>
        <w:tc>
          <w:tcPr>
            <w:tcW w:w="208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13599907034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118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王克明</w:t>
            </w:r>
          </w:p>
        </w:tc>
        <w:tc>
          <w:tcPr>
            <w:tcW w:w="184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18250881969</w:t>
            </w: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吴宁辛</w:t>
            </w:r>
          </w:p>
        </w:tc>
        <w:tc>
          <w:tcPr>
            <w:tcW w:w="208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18005021028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体育部</w:t>
            </w:r>
          </w:p>
        </w:tc>
        <w:tc>
          <w:tcPr>
            <w:tcW w:w="118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郑旭旭</w:t>
            </w:r>
          </w:p>
        </w:tc>
        <w:tc>
          <w:tcPr>
            <w:tcW w:w="184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13606009980</w:t>
            </w: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丁雯婧</w:t>
            </w:r>
          </w:p>
        </w:tc>
        <w:tc>
          <w:tcPr>
            <w:tcW w:w="208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13860423755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118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冯良贵</w:t>
            </w:r>
          </w:p>
        </w:tc>
        <w:tc>
          <w:tcPr>
            <w:tcW w:w="184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15606977238</w:t>
            </w: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熊淑芳</w:t>
            </w:r>
          </w:p>
        </w:tc>
        <w:tc>
          <w:tcPr>
            <w:tcW w:w="2085" w:type="dxa"/>
            <w:vAlign w:val="center"/>
          </w:tcPr>
          <w:p>
            <w:pPr>
              <w:spacing w:line="500" w:lineRule="exact"/>
              <w:jc w:val="center"/>
              <w:rPr>
                <w:rStyle w:val="18"/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仿宋" w:hAnsi="仿宋" w:eastAsia="仿宋" w:cs="仿宋"/>
                <w:color w:val="000000"/>
                <w:sz w:val="28"/>
                <w:szCs w:val="28"/>
              </w:rPr>
              <w:t>17679903233</w:t>
            </w:r>
          </w:p>
        </w:tc>
      </w:tr>
    </w:tbl>
    <w:p>
      <w:pPr>
        <w:spacing w:line="570" w:lineRule="exact"/>
        <w:ind w:firstLine="602" w:firstLineChars="200"/>
        <w:jc w:val="left"/>
        <w:rPr>
          <w:rStyle w:val="18"/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18"/>
          <w:rFonts w:hint="eastAsia" w:ascii="仿宋" w:hAnsi="仿宋" w:eastAsia="仿宋" w:cs="仿宋"/>
          <w:b/>
          <w:bCs/>
          <w:color w:val="000000"/>
          <w:sz w:val="30"/>
          <w:szCs w:val="30"/>
        </w:rPr>
        <w:t>二、工作流程及内容</w:t>
      </w:r>
    </w:p>
    <w:p>
      <w:pPr>
        <w:spacing w:line="570" w:lineRule="exact"/>
        <w:ind w:firstLine="600" w:firstLineChars="200"/>
        <w:jc w:val="left"/>
        <w:rPr>
          <w:rStyle w:val="18"/>
          <w:rFonts w:ascii="仿宋" w:hAnsi="仿宋" w:eastAsia="仿宋" w:cs="仿宋"/>
          <w:color w:val="000000"/>
          <w:sz w:val="30"/>
          <w:szCs w:val="30"/>
        </w:rPr>
      </w:pPr>
      <w:r>
        <w:rPr>
          <w:rStyle w:val="18"/>
          <w:rFonts w:hint="eastAsia" w:ascii="仿宋" w:hAnsi="仿宋" w:eastAsia="仿宋" w:cs="仿宋"/>
          <w:color w:val="000000"/>
          <w:sz w:val="30"/>
          <w:szCs w:val="30"/>
        </w:rPr>
        <w:t>1.酒店指挥中心接收到《专家调阅材料通知单》后，将通知单原件拍照发给材料组（教学处）何尾玲（qq:1047710986）后确认接收，每条指令都需回复收到具体的信息（如：收到XXX专家调阅材料通知单）。</w:t>
      </w:r>
    </w:p>
    <w:p>
      <w:pPr>
        <w:spacing w:line="570" w:lineRule="exact"/>
        <w:ind w:firstLine="600" w:firstLineChars="200"/>
        <w:jc w:val="left"/>
        <w:rPr>
          <w:rStyle w:val="18"/>
          <w:rFonts w:ascii="仿宋" w:hAnsi="仿宋" w:eastAsia="仿宋" w:cs="仿宋"/>
          <w:color w:val="000000"/>
          <w:sz w:val="30"/>
          <w:szCs w:val="30"/>
        </w:rPr>
      </w:pPr>
      <w:r>
        <w:rPr>
          <w:rStyle w:val="18"/>
          <w:rFonts w:hint="eastAsia" w:ascii="仿宋" w:hAnsi="仿宋" w:eastAsia="仿宋" w:cs="仿宋"/>
          <w:color w:val="000000"/>
          <w:sz w:val="30"/>
          <w:szCs w:val="30"/>
        </w:rPr>
        <w:t>2.教学处接收到指令后，按院（部）分类梳理，调阅材料经核对确认后下达至相关院（部），指令接收后，院部都应及时反馈回复。</w:t>
      </w:r>
    </w:p>
    <w:p>
      <w:pPr>
        <w:spacing w:line="570" w:lineRule="exact"/>
        <w:ind w:firstLine="600" w:firstLineChars="200"/>
        <w:jc w:val="left"/>
        <w:rPr>
          <w:rStyle w:val="18"/>
          <w:rFonts w:ascii="仿宋" w:hAnsi="仿宋" w:eastAsia="仿宋" w:cs="仿宋"/>
          <w:color w:val="000000"/>
          <w:sz w:val="30"/>
          <w:szCs w:val="30"/>
        </w:rPr>
      </w:pPr>
      <w:r>
        <w:rPr>
          <w:rStyle w:val="18"/>
          <w:rFonts w:hint="eastAsia" w:ascii="仿宋" w:hAnsi="仿宋" w:eastAsia="仿宋" w:cs="仿宋"/>
          <w:color w:val="000000"/>
          <w:sz w:val="30"/>
          <w:szCs w:val="30"/>
        </w:rPr>
        <w:t>3.各院（部）接收到教学处下达的调阅材料指令后，立即安排人员准备相关材料，并组织专门人员对提供的材料质量进行审查，确保提交的材料质量。</w:t>
      </w:r>
    </w:p>
    <w:p>
      <w:pPr>
        <w:spacing w:line="570" w:lineRule="exact"/>
        <w:ind w:firstLine="600" w:firstLineChars="200"/>
        <w:jc w:val="left"/>
        <w:rPr>
          <w:rStyle w:val="18"/>
          <w:rFonts w:ascii="仿宋" w:hAnsi="仿宋" w:eastAsia="仿宋" w:cs="仿宋"/>
          <w:color w:val="000000"/>
          <w:sz w:val="30"/>
          <w:szCs w:val="30"/>
        </w:rPr>
      </w:pPr>
      <w:r>
        <w:rPr>
          <w:rStyle w:val="18"/>
          <w:rFonts w:hint="eastAsia" w:ascii="仿宋" w:hAnsi="仿宋" w:eastAsia="仿宋" w:cs="仿宋"/>
          <w:color w:val="000000"/>
          <w:sz w:val="30"/>
          <w:szCs w:val="30"/>
        </w:rPr>
        <w:t>4.各院（部）对审查后的材料按不同专家、不同类别进行分类整理打包。每捆材料要有详细的目录清单（目录清单格式见附件1～3，其中附件表格内容可从教学处下达的调阅材料任务通知单中复制）一式三份，材料包上附一份，教学处和院部各留存一份。（注：按专家抽调的材料目录，一个目录一捆或多捆，不要把不同目录的材料合并成一捆）。所有材料采用统一发放的带盖收纳箱装运，并确保材料运输途中不丢失。</w:t>
      </w:r>
    </w:p>
    <w:p>
      <w:pPr>
        <w:spacing w:line="570" w:lineRule="exact"/>
        <w:ind w:firstLine="600" w:firstLineChars="200"/>
        <w:rPr>
          <w:rStyle w:val="18"/>
          <w:rFonts w:ascii="仿宋" w:hAnsi="仿宋" w:eastAsia="仿宋" w:cs="仿宋"/>
          <w:color w:val="000000"/>
          <w:sz w:val="30"/>
          <w:szCs w:val="30"/>
        </w:rPr>
      </w:pPr>
      <w:r>
        <w:rPr>
          <w:rStyle w:val="18"/>
          <w:rFonts w:hint="eastAsia" w:ascii="仿宋" w:hAnsi="仿宋" w:eastAsia="仿宋" w:cs="仿宋"/>
          <w:color w:val="000000"/>
          <w:sz w:val="30"/>
          <w:szCs w:val="30"/>
        </w:rPr>
        <w:t>5.院部将整理打包好的材料于接收指令后1个小时内送至材料组（图书馆301会议室），可提前与教学处蒋满凤老师联系派车事宜。每次提交相关材料时，提供签收单（格式见附件4）两份，并与上述（第4条）分捆目录装订到一起，经院部负责人签字后，与材料一起提交。</w:t>
      </w:r>
    </w:p>
    <w:p>
      <w:pPr>
        <w:spacing w:line="570" w:lineRule="exact"/>
        <w:ind w:firstLine="600" w:firstLineChars="200"/>
        <w:rPr>
          <w:rStyle w:val="18"/>
          <w:rFonts w:ascii="仿宋" w:hAnsi="仿宋" w:eastAsia="仿宋" w:cs="仿宋"/>
          <w:color w:val="000000"/>
          <w:sz w:val="30"/>
          <w:szCs w:val="30"/>
        </w:rPr>
      </w:pPr>
      <w:r>
        <w:rPr>
          <w:rStyle w:val="18"/>
          <w:rFonts w:hint="eastAsia" w:ascii="仿宋" w:hAnsi="仿宋" w:eastAsia="仿宋" w:cs="仿宋"/>
          <w:color w:val="000000"/>
          <w:sz w:val="30"/>
          <w:szCs w:val="30"/>
        </w:rPr>
        <w:t>6.教学处相关人员对院部提交的材料进行验收，做到材料目录、材料、专家抽调清单三对照，验收无误后在签收单（附件4）上签字，教学处和院部各一份。</w:t>
      </w:r>
    </w:p>
    <w:p>
      <w:pPr>
        <w:spacing w:line="570" w:lineRule="exact"/>
        <w:ind w:firstLine="600" w:firstLineChars="200"/>
        <w:rPr>
          <w:rStyle w:val="18"/>
          <w:rFonts w:ascii="仿宋" w:hAnsi="仿宋" w:eastAsia="仿宋" w:cs="仿宋"/>
          <w:color w:val="000000"/>
          <w:sz w:val="30"/>
          <w:szCs w:val="30"/>
        </w:rPr>
      </w:pPr>
      <w:r>
        <w:rPr>
          <w:rStyle w:val="18"/>
          <w:rFonts w:hint="eastAsia" w:ascii="仿宋" w:hAnsi="仿宋" w:eastAsia="仿宋" w:cs="仿宋"/>
          <w:color w:val="000000"/>
          <w:sz w:val="30"/>
          <w:szCs w:val="30"/>
        </w:rPr>
        <w:t>7.教学处对验收后的材料进行分类整理装箱（一个专家一箱），并于当晚统一送至酒店指挥中心（工作间）。</w:t>
      </w:r>
    </w:p>
    <w:p>
      <w:pPr>
        <w:spacing w:line="570" w:lineRule="exact"/>
        <w:ind w:firstLine="600" w:firstLineChars="200"/>
        <w:rPr>
          <w:rStyle w:val="18"/>
          <w:rFonts w:ascii="仿宋" w:hAnsi="仿宋" w:eastAsia="仿宋" w:cs="仿宋"/>
          <w:color w:val="000000"/>
          <w:sz w:val="30"/>
          <w:szCs w:val="30"/>
        </w:rPr>
      </w:pPr>
      <w:r>
        <w:rPr>
          <w:rStyle w:val="18"/>
          <w:rFonts w:hint="eastAsia" w:ascii="仿宋" w:hAnsi="仿宋" w:eastAsia="仿宋" w:cs="仿宋"/>
          <w:color w:val="000000"/>
          <w:sz w:val="30"/>
          <w:szCs w:val="30"/>
        </w:rPr>
        <w:t>8.酒店指挥中心对材料再次审核后，原则上第二天早上（专家有特别要求时间点的按专家要求）送至相应专家房间。</w:t>
      </w:r>
    </w:p>
    <w:p>
      <w:pPr>
        <w:spacing w:line="570" w:lineRule="exact"/>
        <w:ind w:firstLine="602" w:firstLineChars="200"/>
        <w:rPr>
          <w:rStyle w:val="18"/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18"/>
          <w:rFonts w:hint="eastAsia" w:ascii="仿宋" w:hAnsi="仿宋" w:eastAsia="仿宋" w:cs="仿宋"/>
          <w:b/>
          <w:bCs/>
          <w:color w:val="000000"/>
          <w:sz w:val="30"/>
          <w:szCs w:val="30"/>
        </w:rPr>
        <w:t>三、工作要求及注意事项</w:t>
      </w:r>
    </w:p>
    <w:p>
      <w:pPr>
        <w:spacing w:line="570" w:lineRule="exact"/>
        <w:ind w:firstLine="600" w:firstLineChars="200"/>
        <w:rPr>
          <w:rStyle w:val="18"/>
          <w:rFonts w:ascii="仿宋" w:hAnsi="仿宋" w:eastAsia="仿宋" w:cs="仿宋"/>
          <w:color w:val="000000"/>
          <w:sz w:val="30"/>
          <w:szCs w:val="30"/>
        </w:rPr>
      </w:pPr>
      <w:r>
        <w:rPr>
          <w:rStyle w:val="18"/>
          <w:rFonts w:hint="eastAsia" w:ascii="仿宋" w:hAnsi="仿宋" w:eastAsia="仿宋" w:cs="仿宋"/>
          <w:color w:val="000000"/>
          <w:sz w:val="30"/>
          <w:szCs w:val="30"/>
        </w:rPr>
        <w:t>1.专家调阅“试卷”时还需提供相关的配套材料：包括被抽查课程的课程教学大纲（单行本）、教学进度表、试卷命题计划、AB样卷、评分标准</w:t>
      </w:r>
      <w:r>
        <w:rPr>
          <w:rStyle w:val="18"/>
          <w:rFonts w:hint="eastAsia" w:ascii="仿宋" w:hAnsi="仿宋" w:eastAsia="仿宋" w:cs="仿宋"/>
          <w:color w:val="000000"/>
          <w:sz w:val="30"/>
          <w:szCs w:val="30"/>
          <w:lang w:eastAsia="zh-CN"/>
        </w:rPr>
        <w:t>（</w:t>
      </w:r>
      <w:r>
        <w:rPr>
          <w:rStyle w:val="18"/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AB卷均要</w:t>
      </w:r>
      <w:r>
        <w:rPr>
          <w:rStyle w:val="18"/>
          <w:rFonts w:hint="eastAsia" w:ascii="仿宋" w:hAnsi="仿宋" w:eastAsia="仿宋" w:cs="仿宋"/>
          <w:color w:val="000000"/>
          <w:sz w:val="30"/>
          <w:szCs w:val="30"/>
          <w:lang w:eastAsia="zh-CN"/>
        </w:rPr>
        <w:t>）</w:t>
      </w:r>
      <w:r>
        <w:rPr>
          <w:rStyle w:val="18"/>
          <w:rFonts w:hint="eastAsia" w:ascii="仿宋" w:hAnsi="仿宋" w:eastAsia="仿宋" w:cs="仿宋"/>
          <w:color w:val="000000"/>
          <w:sz w:val="30"/>
          <w:szCs w:val="30"/>
        </w:rPr>
        <w:t>、课程使用教材（有要求签字的材料一律签字）。由于以上“试卷”配套材料不在试卷袋中，需要单独提取装袋，一门课程试卷的配套材料统一装在一个教学档案袋中，档案袋正面下半部分需贴上封面目录（格式见附件5），袋内材料顺序、内容名称要与目录一致。</w:t>
      </w:r>
    </w:p>
    <w:p>
      <w:pPr>
        <w:spacing w:line="570" w:lineRule="exact"/>
        <w:ind w:firstLine="600" w:firstLineChars="200"/>
        <w:rPr>
          <w:rStyle w:val="18"/>
          <w:rFonts w:ascii="仿宋" w:hAnsi="仿宋" w:eastAsia="仿宋" w:cs="仿宋"/>
          <w:color w:val="000000"/>
          <w:sz w:val="30"/>
          <w:szCs w:val="30"/>
        </w:rPr>
      </w:pPr>
      <w:r>
        <w:rPr>
          <w:rStyle w:val="18"/>
          <w:rFonts w:hint="eastAsia" w:ascii="仿宋" w:hAnsi="仿宋" w:eastAsia="仿宋" w:cs="仿宋"/>
          <w:color w:val="000000"/>
          <w:sz w:val="30"/>
          <w:szCs w:val="30"/>
        </w:rPr>
        <w:t>2.由于个别学院专业调整，有的材料在不同学院存放，教学处将抽调材料分发给学院时，可能会出现材料不在本学院的情况，要求负责本项工作的责任人直接与相关学院联系调取材料，各学院务必配合，不得相互推诿耽误时间。</w:t>
      </w:r>
    </w:p>
    <w:p>
      <w:pPr>
        <w:spacing w:line="570" w:lineRule="exact"/>
        <w:ind w:firstLine="600" w:firstLineChars="200"/>
        <w:rPr>
          <w:rStyle w:val="18"/>
          <w:rFonts w:ascii="仿宋" w:hAnsi="仿宋" w:eastAsia="仿宋" w:cs="仿宋"/>
          <w:color w:val="000000"/>
          <w:sz w:val="30"/>
          <w:szCs w:val="30"/>
        </w:rPr>
      </w:pPr>
      <w:r>
        <w:rPr>
          <w:rStyle w:val="18"/>
          <w:rFonts w:hint="eastAsia" w:ascii="仿宋" w:hAnsi="仿宋" w:eastAsia="仿宋" w:cs="仿宋"/>
          <w:color w:val="000000"/>
          <w:sz w:val="30"/>
          <w:szCs w:val="30"/>
        </w:rPr>
        <w:t>3.对于抽调到有问题的或院部无法提供的材料，请院部直接与总指挥中心（评建办主任）联系，请示可行的解决方案。</w:t>
      </w:r>
    </w:p>
    <w:p>
      <w:pPr>
        <w:spacing w:line="570" w:lineRule="exact"/>
        <w:ind w:firstLine="600" w:firstLineChars="200"/>
        <w:rPr>
          <w:rStyle w:val="18"/>
          <w:rFonts w:ascii="仿宋" w:hAnsi="仿宋" w:eastAsia="仿宋" w:cs="仿宋"/>
          <w:color w:val="000000"/>
          <w:sz w:val="30"/>
          <w:szCs w:val="30"/>
        </w:rPr>
      </w:pPr>
      <w:r>
        <w:rPr>
          <w:rStyle w:val="18"/>
          <w:rFonts w:hint="eastAsia" w:ascii="仿宋" w:hAnsi="仿宋" w:eastAsia="仿宋" w:cs="仿宋"/>
          <w:color w:val="000000"/>
          <w:sz w:val="30"/>
          <w:szCs w:val="30"/>
        </w:rPr>
        <w:t>4.专家调阅材料涉及不同种类，数量多，并且还要经过多次审核，分类整理、排序、打包、装箱，工作量较大。因此，务必请各院部安排足够人员，分工明确，保证按时（接收指令后1个小时内）、高质量的将材料送达材料组（教学处）。</w:t>
      </w:r>
    </w:p>
    <w:p>
      <w:pPr>
        <w:spacing w:line="570" w:lineRule="exact"/>
        <w:ind w:firstLine="600" w:firstLineChars="200"/>
        <w:rPr>
          <w:rStyle w:val="18"/>
          <w:rFonts w:ascii="仿宋" w:hAnsi="仿宋" w:eastAsia="仿宋" w:cs="仿宋"/>
          <w:color w:val="000000"/>
          <w:sz w:val="30"/>
          <w:szCs w:val="30"/>
        </w:rPr>
      </w:pPr>
      <w:r>
        <w:rPr>
          <w:rStyle w:val="18"/>
          <w:rFonts w:hint="eastAsia" w:ascii="仿宋" w:hAnsi="仿宋" w:eastAsia="仿宋" w:cs="仿宋"/>
          <w:color w:val="000000"/>
          <w:sz w:val="30"/>
          <w:szCs w:val="30"/>
        </w:rPr>
        <w:t>5.评估结束后，由教学处通知各院部派人到指定地点将材料取回并进行归档。</w:t>
      </w:r>
    </w:p>
    <w:p>
      <w:pPr>
        <w:spacing w:line="570" w:lineRule="exact"/>
        <w:ind w:firstLine="600" w:firstLineChars="200"/>
        <w:rPr>
          <w:rStyle w:val="18"/>
          <w:rFonts w:ascii="仿宋" w:hAnsi="仿宋" w:eastAsia="仿宋" w:cs="仿宋"/>
          <w:color w:val="000000"/>
          <w:sz w:val="30"/>
          <w:szCs w:val="30"/>
        </w:rPr>
      </w:pPr>
    </w:p>
    <w:p>
      <w:pPr>
        <w:spacing w:line="570" w:lineRule="exact"/>
        <w:ind w:firstLine="602" w:firstLineChars="200"/>
        <w:rPr>
          <w:rStyle w:val="18"/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18"/>
          <w:rFonts w:hint="eastAsia" w:ascii="仿宋" w:hAnsi="仿宋" w:eastAsia="仿宋" w:cs="仿宋"/>
          <w:b/>
          <w:bCs/>
          <w:color w:val="000000"/>
          <w:sz w:val="30"/>
          <w:szCs w:val="30"/>
        </w:rPr>
        <w:t>四、后勤保障</w:t>
      </w:r>
    </w:p>
    <w:p>
      <w:pPr>
        <w:spacing w:line="570" w:lineRule="exact"/>
        <w:ind w:firstLine="600" w:firstLineChars="200"/>
        <w:rPr>
          <w:rStyle w:val="18"/>
          <w:rFonts w:ascii="仿宋" w:hAnsi="仿宋" w:eastAsia="仿宋" w:cs="仿宋"/>
          <w:color w:val="000000"/>
          <w:sz w:val="30"/>
          <w:szCs w:val="30"/>
        </w:rPr>
      </w:pPr>
      <w:r>
        <w:rPr>
          <w:rStyle w:val="18"/>
          <w:rFonts w:hint="eastAsia" w:ascii="仿宋" w:hAnsi="仿宋" w:eastAsia="仿宋" w:cs="仿宋"/>
          <w:color w:val="000000"/>
          <w:sz w:val="30"/>
          <w:szCs w:val="30"/>
        </w:rPr>
        <w:t>1.校办保障评估期间每晚接送专家调阅材料的车辆。一是校内电瓶车，负责接送各院部送到教学处的材料；二是校外车辆，负责接送教学处送到酒店的材料。以上用车校办均需落实具体的车辆及司机姓名、联系方式（司机：XXX，联系电话：YYY）。</w:t>
      </w:r>
    </w:p>
    <w:p>
      <w:pPr>
        <w:spacing w:line="570" w:lineRule="exact"/>
        <w:ind w:firstLine="600" w:firstLineChars="200"/>
        <w:rPr>
          <w:rStyle w:val="18"/>
          <w:rFonts w:ascii="仿宋" w:hAnsi="仿宋" w:eastAsia="仿宋" w:cs="仿宋"/>
          <w:color w:val="000000"/>
          <w:sz w:val="30"/>
          <w:szCs w:val="30"/>
        </w:rPr>
      </w:pPr>
      <w:r>
        <w:rPr>
          <w:rStyle w:val="18"/>
          <w:rFonts w:hint="eastAsia" w:ascii="仿宋" w:hAnsi="仿宋" w:eastAsia="仿宋" w:cs="仿宋"/>
          <w:color w:val="000000"/>
          <w:sz w:val="30"/>
          <w:szCs w:val="30"/>
        </w:rPr>
        <w:t>2.教学处保障专家调阅材料的打包、装箱用品。由教学处统</w:t>
      </w:r>
      <w:bookmarkStart w:id="0" w:name="_GoBack"/>
      <w:bookmarkEnd w:id="0"/>
      <w:r>
        <w:rPr>
          <w:rStyle w:val="18"/>
          <w:rFonts w:hint="eastAsia" w:ascii="仿宋" w:hAnsi="仿宋" w:eastAsia="仿宋" w:cs="仿宋"/>
          <w:color w:val="000000"/>
          <w:sz w:val="30"/>
          <w:szCs w:val="30"/>
        </w:rPr>
        <w:t>一购买包装绳、收纳箱，并提前发放给各院部。</w:t>
      </w:r>
    </w:p>
    <w:p>
      <w:pPr>
        <w:spacing w:line="570" w:lineRule="exact"/>
        <w:ind w:firstLine="600" w:firstLineChars="200"/>
        <w:rPr>
          <w:rStyle w:val="18"/>
          <w:rFonts w:ascii="仿宋" w:hAnsi="仿宋" w:eastAsia="仿宋" w:cs="仿宋"/>
          <w:color w:val="000000"/>
          <w:sz w:val="30"/>
          <w:szCs w:val="30"/>
        </w:rPr>
      </w:pPr>
    </w:p>
    <w:p>
      <w:pPr>
        <w:pStyle w:val="4"/>
        <w:widowControl/>
        <w:shd w:val="clear" w:color="auto" w:fill="FFFFFF"/>
        <w:spacing w:beforeAutospacing="0" w:afterAutospacing="0" w:line="570" w:lineRule="exact"/>
        <w:jc w:val="both"/>
        <w:rPr>
          <w:rStyle w:val="18"/>
          <w:rFonts w:ascii="仿宋" w:hAnsi="仿宋" w:eastAsia="仿宋" w:cs="仿宋"/>
          <w:color w:val="000000"/>
          <w:kern w:val="2"/>
          <w:sz w:val="30"/>
          <w:szCs w:val="30"/>
        </w:rPr>
      </w:pPr>
    </w:p>
    <w:p>
      <w:pPr>
        <w:pStyle w:val="4"/>
        <w:widowControl/>
        <w:shd w:val="clear" w:color="auto" w:fill="FFFFFF"/>
        <w:spacing w:beforeAutospacing="0" w:afterAutospacing="0" w:line="570" w:lineRule="exact"/>
        <w:ind w:firstLine="600" w:firstLineChars="200"/>
        <w:jc w:val="both"/>
        <w:rPr>
          <w:rStyle w:val="18"/>
          <w:rFonts w:ascii="仿宋" w:hAnsi="仿宋" w:eastAsia="仿宋" w:cs="仿宋"/>
          <w:color w:val="000000"/>
          <w:kern w:val="2"/>
          <w:sz w:val="30"/>
          <w:szCs w:val="30"/>
        </w:rPr>
      </w:pPr>
      <w:r>
        <w:rPr>
          <w:rStyle w:val="18"/>
          <w:rFonts w:hint="eastAsia" w:ascii="仿宋" w:hAnsi="仿宋" w:eastAsia="仿宋" w:cs="仿宋"/>
          <w:color w:val="000000"/>
          <w:kern w:val="2"/>
          <w:sz w:val="30"/>
          <w:szCs w:val="30"/>
        </w:rPr>
        <w:t>附件：</w:t>
      </w:r>
    </w:p>
    <w:p>
      <w:pPr>
        <w:pStyle w:val="4"/>
        <w:widowControl/>
        <w:shd w:val="clear" w:color="auto" w:fill="FFFFFF"/>
        <w:spacing w:beforeAutospacing="0" w:afterAutospacing="0" w:line="570" w:lineRule="exact"/>
        <w:ind w:firstLine="600" w:firstLineChars="200"/>
        <w:jc w:val="both"/>
        <w:rPr>
          <w:rStyle w:val="18"/>
          <w:rFonts w:ascii="仿宋" w:hAnsi="仿宋" w:eastAsia="仿宋" w:cs="仿宋"/>
          <w:color w:val="000000"/>
          <w:kern w:val="2"/>
          <w:sz w:val="30"/>
          <w:szCs w:val="30"/>
        </w:rPr>
      </w:pPr>
      <w:r>
        <w:rPr>
          <w:rStyle w:val="18"/>
          <w:rFonts w:hint="eastAsia" w:ascii="仿宋" w:hAnsi="仿宋" w:eastAsia="仿宋" w:cs="仿宋"/>
          <w:color w:val="000000"/>
          <w:kern w:val="2"/>
          <w:sz w:val="30"/>
          <w:szCs w:val="30"/>
        </w:rPr>
        <w:t>1.</w:t>
      </w:r>
      <w:r>
        <w:fldChar w:fldCharType="begin"/>
      </w:r>
      <w:r>
        <w:instrText xml:space="preserve"> HYPERLINK "http://file.xynu.edu.cn/u/cms/jxpg/201810/17165738ku8g.docx" \t "http://jxpg.xynu.edu.cn/tzgg/_self" \o "附件1.docx" </w:instrText>
      </w:r>
      <w:r>
        <w:fldChar w:fldCharType="separate"/>
      </w:r>
      <w:r>
        <w:rPr>
          <w:rStyle w:val="18"/>
          <w:rFonts w:hint="eastAsia" w:ascii="仿宋" w:hAnsi="仿宋" w:eastAsia="仿宋" w:cs="仿宋"/>
          <w:color w:val="000000"/>
          <w:kern w:val="2"/>
          <w:sz w:val="30"/>
          <w:szCs w:val="30"/>
        </w:rPr>
        <w:t>专家调阅毕业论文（设计）目录</w:t>
      </w:r>
      <w:r>
        <w:rPr>
          <w:rStyle w:val="18"/>
          <w:rFonts w:hint="eastAsia" w:ascii="仿宋" w:hAnsi="仿宋" w:eastAsia="仿宋" w:cs="仿宋"/>
          <w:color w:val="000000"/>
          <w:kern w:val="2"/>
          <w:sz w:val="30"/>
          <w:szCs w:val="30"/>
        </w:rPr>
        <w:fldChar w:fldCharType="end"/>
      </w:r>
    </w:p>
    <w:p>
      <w:pPr>
        <w:pStyle w:val="4"/>
        <w:widowControl/>
        <w:shd w:val="clear" w:color="auto" w:fill="FFFFFF"/>
        <w:spacing w:beforeAutospacing="0" w:afterAutospacing="0" w:line="570" w:lineRule="exact"/>
        <w:jc w:val="both"/>
        <w:rPr>
          <w:rStyle w:val="18"/>
          <w:rFonts w:ascii="仿宋" w:hAnsi="仿宋" w:eastAsia="仿宋" w:cs="仿宋"/>
          <w:color w:val="000000"/>
          <w:kern w:val="2"/>
          <w:sz w:val="30"/>
          <w:szCs w:val="30"/>
        </w:rPr>
      </w:pPr>
      <w:r>
        <w:rPr>
          <w:rStyle w:val="18"/>
          <w:rFonts w:hint="eastAsia" w:ascii="仿宋" w:hAnsi="仿宋" w:eastAsia="仿宋" w:cs="仿宋"/>
          <w:color w:val="000000"/>
          <w:kern w:val="2"/>
          <w:sz w:val="30"/>
          <w:szCs w:val="30"/>
        </w:rPr>
        <w:t>       2.</w:t>
      </w:r>
      <w:r>
        <w:fldChar w:fldCharType="begin"/>
      </w:r>
      <w:r>
        <w:instrText xml:space="preserve"> HYPERLINK "http://file.xynu.edu.cn/u/cms/jxpg/201810/17165825geal.docx" \t "http://jxpg.xynu.edu.cn/tzgg/_self" \o "附件2.docx" </w:instrText>
      </w:r>
      <w:r>
        <w:fldChar w:fldCharType="separate"/>
      </w:r>
      <w:r>
        <w:rPr>
          <w:rStyle w:val="18"/>
          <w:rFonts w:hint="eastAsia" w:ascii="仿宋" w:hAnsi="仿宋" w:eastAsia="仿宋" w:cs="仿宋"/>
          <w:color w:val="000000"/>
          <w:kern w:val="2"/>
          <w:sz w:val="30"/>
          <w:szCs w:val="30"/>
        </w:rPr>
        <w:t>专家调阅试卷目录</w:t>
      </w:r>
      <w:r>
        <w:rPr>
          <w:rStyle w:val="18"/>
          <w:rFonts w:hint="eastAsia" w:ascii="仿宋" w:hAnsi="仿宋" w:eastAsia="仿宋" w:cs="仿宋"/>
          <w:color w:val="000000"/>
          <w:kern w:val="2"/>
          <w:sz w:val="30"/>
          <w:szCs w:val="30"/>
        </w:rPr>
        <w:fldChar w:fldCharType="end"/>
      </w:r>
    </w:p>
    <w:p>
      <w:pPr>
        <w:pStyle w:val="4"/>
        <w:widowControl/>
        <w:shd w:val="clear" w:color="auto" w:fill="FFFFFF"/>
        <w:spacing w:beforeAutospacing="0" w:afterAutospacing="0" w:line="570" w:lineRule="exact"/>
        <w:jc w:val="both"/>
        <w:rPr>
          <w:rStyle w:val="18"/>
          <w:rFonts w:ascii="仿宋" w:hAnsi="仿宋" w:eastAsia="仿宋" w:cs="仿宋"/>
          <w:color w:val="000000"/>
          <w:kern w:val="2"/>
          <w:sz w:val="30"/>
          <w:szCs w:val="30"/>
        </w:rPr>
      </w:pPr>
      <w:r>
        <w:rPr>
          <w:rStyle w:val="18"/>
          <w:rFonts w:hint="eastAsia" w:ascii="仿宋" w:hAnsi="仿宋" w:eastAsia="仿宋" w:cs="仿宋"/>
          <w:color w:val="000000"/>
          <w:kern w:val="2"/>
          <w:sz w:val="30"/>
          <w:szCs w:val="30"/>
        </w:rPr>
        <w:t>      3.</w:t>
      </w:r>
      <w:r>
        <w:fldChar w:fldCharType="begin"/>
      </w:r>
      <w:r>
        <w:instrText xml:space="preserve"> HYPERLINK "http://file.xynu.edu.cn/u/cms/jxpg/201810/171658572w7v.docx" \t "http://jxpg.xynu.edu.cn/tzgg/_self" \o "附件3.docx" </w:instrText>
      </w:r>
      <w:r>
        <w:fldChar w:fldCharType="separate"/>
      </w:r>
      <w:r>
        <w:rPr>
          <w:rStyle w:val="18"/>
          <w:rFonts w:hint="eastAsia" w:ascii="仿宋" w:hAnsi="仿宋" w:eastAsia="仿宋" w:cs="仿宋"/>
          <w:color w:val="000000"/>
          <w:kern w:val="2"/>
          <w:sz w:val="30"/>
          <w:szCs w:val="30"/>
        </w:rPr>
        <w:t>专家调阅其他材料目录</w:t>
      </w:r>
      <w:r>
        <w:rPr>
          <w:rStyle w:val="18"/>
          <w:rFonts w:hint="eastAsia" w:ascii="仿宋" w:hAnsi="仿宋" w:eastAsia="仿宋" w:cs="仿宋"/>
          <w:color w:val="000000"/>
          <w:kern w:val="2"/>
          <w:sz w:val="30"/>
          <w:szCs w:val="30"/>
        </w:rPr>
        <w:fldChar w:fldCharType="end"/>
      </w:r>
    </w:p>
    <w:p>
      <w:pPr>
        <w:pStyle w:val="4"/>
        <w:widowControl/>
        <w:shd w:val="clear" w:color="auto" w:fill="FFFFFF"/>
        <w:spacing w:beforeAutospacing="0" w:afterAutospacing="0" w:line="570" w:lineRule="exact"/>
        <w:ind w:firstLine="600" w:firstLineChars="200"/>
        <w:jc w:val="both"/>
        <w:rPr>
          <w:rStyle w:val="18"/>
          <w:rFonts w:ascii="仿宋" w:hAnsi="仿宋" w:eastAsia="仿宋" w:cs="仿宋"/>
          <w:color w:val="000000"/>
          <w:kern w:val="2"/>
          <w:sz w:val="30"/>
          <w:szCs w:val="30"/>
        </w:rPr>
      </w:pPr>
      <w:r>
        <w:rPr>
          <w:rStyle w:val="18"/>
          <w:rFonts w:hint="eastAsia" w:ascii="仿宋" w:hAnsi="仿宋" w:eastAsia="仿宋" w:cs="仿宋"/>
          <w:color w:val="000000"/>
          <w:kern w:val="2"/>
          <w:sz w:val="30"/>
          <w:szCs w:val="30"/>
        </w:rPr>
        <w:t>4.</w:t>
      </w:r>
      <w:r>
        <w:rPr>
          <w:rStyle w:val="18"/>
          <w:rFonts w:hint="eastAsia" w:ascii="仿宋" w:hAnsi="仿宋" w:eastAsia="仿宋" w:cs="仿宋"/>
          <w:color w:val="000000"/>
          <w:kern w:val="2"/>
          <w:sz w:val="30"/>
          <w:szCs w:val="30"/>
        </w:rPr>
        <w:fldChar w:fldCharType="begin"/>
      </w:r>
      <w:r>
        <w:rPr>
          <w:rStyle w:val="18"/>
          <w:rFonts w:hint="eastAsia" w:ascii="仿宋" w:hAnsi="仿宋" w:eastAsia="仿宋" w:cs="仿宋"/>
          <w:color w:val="000000"/>
          <w:kern w:val="2"/>
          <w:sz w:val="30"/>
          <w:szCs w:val="30"/>
        </w:rPr>
        <w:instrText xml:space="preserve"> HYPERLINK "http://file.xynu.edu.cn/u/cms/jxpg/201810/17165926sjfr.docx" \o "附件.docx" \t "http://jxpg.xynu.edu.cn/tzgg/_self"</w:instrText>
      </w:r>
      <w:r>
        <w:rPr>
          <w:rStyle w:val="18"/>
          <w:rFonts w:hint="eastAsia" w:ascii="仿宋" w:hAnsi="仿宋" w:eastAsia="仿宋" w:cs="仿宋"/>
          <w:color w:val="000000"/>
          <w:kern w:val="2"/>
          <w:sz w:val="30"/>
          <w:szCs w:val="30"/>
        </w:rPr>
        <w:fldChar w:fldCharType="separate"/>
      </w:r>
      <w:r>
        <w:rPr>
          <w:rStyle w:val="18"/>
          <w:rFonts w:hint="eastAsia" w:ascii="仿宋" w:hAnsi="仿宋" w:eastAsia="仿宋" w:cs="仿宋"/>
          <w:color w:val="000000"/>
          <w:kern w:val="2"/>
          <w:sz w:val="30"/>
          <w:szCs w:val="30"/>
        </w:rPr>
        <w:t>专家调阅材料签收单</w:t>
      </w:r>
    </w:p>
    <w:p>
      <w:pPr>
        <w:pStyle w:val="4"/>
        <w:widowControl/>
        <w:shd w:val="clear" w:color="auto" w:fill="FFFFFF"/>
        <w:spacing w:beforeAutospacing="0" w:afterAutospacing="0" w:line="570" w:lineRule="exact"/>
        <w:jc w:val="both"/>
        <w:rPr>
          <w:rStyle w:val="18"/>
          <w:rFonts w:ascii="仿宋" w:hAnsi="仿宋" w:eastAsia="仿宋" w:cs="仿宋"/>
          <w:color w:val="000000"/>
          <w:kern w:val="2"/>
          <w:sz w:val="30"/>
          <w:szCs w:val="30"/>
        </w:rPr>
      </w:pPr>
      <w:r>
        <w:rPr>
          <w:rStyle w:val="18"/>
          <w:rFonts w:hint="eastAsia" w:ascii="仿宋" w:hAnsi="仿宋" w:eastAsia="仿宋" w:cs="仿宋"/>
          <w:color w:val="000000"/>
          <w:kern w:val="2"/>
          <w:sz w:val="30"/>
          <w:szCs w:val="30"/>
        </w:rPr>
        <w:fldChar w:fldCharType="end"/>
      </w:r>
      <w:r>
        <w:rPr>
          <w:rStyle w:val="18"/>
          <w:rFonts w:hint="eastAsia" w:ascii="仿宋" w:hAnsi="仿宋" w:eastAsia="仿宋" w:cs="仿宋"/>
          <w:color w:val="000000"/>
          <w:kern w:val="2"/>
          <w:sz w:val="30"/>
          <w:szCs w:val="30"/>
        </w:rPr>
        <w:t xml:space="preserve">    5.“试卷”配套材料目录</w:t>
      </w:r>
    </w:p>
    <w:p>
      <w:pPr>
        <w:pStyle w:val="4"/>
        <w:widowControl/>
        <w:shd w:val="clear" w:color="auto" w:fill="FFFFFF"/>
        <w:spacing w:beforeAutospacing="0" w:afterAutospacing="0" w:line="570" w:lineRule="exact"/>
        <w:jc w:val="both"/>
        <w:rPr>
          <w:rStyle w:val="18"/>
          <w:rFonts w:ascii="仿宋" w:hAnsi="仿宋" w:eastAsia="仿宋" w:cs="仿宋"/>
          <w:color w:val="000000"/>
          <w:kern w:val="2"/>
          <w:sz w:val="30"/>
          <w:szCs w:val="30"/>
        </w:rPr>
      </w:pPr>
    </w:p>
    <w:p>
      <w:pPr>
        <w:pStyle w:val="4"/>
        <w:widowControl/>
        <w:shd w:val="clear" w:color="auto" w:fill="FFFFFF"/>
        <w:spacing w:beforeAutospacing="0" w:afterAutospacing="0" w:line="570" w:lineRule="exact"/>
        <w:jc w:val="both"/>
        <w:rPr>
          <w:rStyle w:val="18"/>
          <w:rFonts w:ascii="仿宋" w:hAnsi="仿宋" w:eastAsia="仿宋" w:cs="仿宋"/>
          <w:color w:val="000000"/>
          <w:kern w:val="2"/>
          <w:sz w:val="30"/>
          <w:szCs w:val="30"/>
        </w:rPr>
      </w:pPr>
    </w:p>
    <w:p>
      <w:pPr>
        <w:pStyle w:val="4"/>
        <w:widowControl/>
        <w:shd w:val="clear" w:color="auto" w:fill="FFFFFF"/>
        <w:spacing w:beforeAutospacing="0" w:afterAutospacing="0" w:line="570" w:lineRule="exact"/>
        <w:ind w:firstLine="5100" w:firstLineChars="1700"/>
        <w:jc w:val="both"/>
        <w:rPr>
          <w:rStyle w:val="18"/>
          <w:rFonts w:ascii="仿宋" w:hAnsi="仿宋" w:eastAsia="仿宋" w:cs="仿宋"/>
          <w:color w:val="000000"/>
          <w:kern w:val="2"/>
          <w:sz w:val="30"/>
          <w:szCs w:val="30"/>
        </w:rPr>
      </w:pPr>
      <w:r>
        <w:rPr>
          <w:rStyle w:val="18"/>
          <w:rFonts w:hint="eastAsia" w:ascii="仿宋" w:hAnsi="仿宋" w:eastAsia="仿宋" w:cs="仿宋"/>
          <w:color w:val="000000"/>
          <w:kern w:val="2"/>
          <w:sz w:val="30"/>
          <w:szCs w:val="30"/>
        </w:rPr>
        <w:t>教学处</w:t>
      </w:r>
    </w:p>
    <w:p>
      <w:pPr>
        <w:pStyle w:val="4"/>
        <w:widowControl/>
        <w:shd w:val="clear" w:color="auto" w:fill="FFFFFF"/>
        <w:spacing w:beforeAutospacing="0" w:afterAutospacing="0" w:line="570" w:lineRule="exact"/>
        <w:ind w:firstLine="4500" w:firstLineChars="1500"/>
        <w:jc w:val="both"/>
        <w:rPr>
          <w:rStyle w:val="18"/>
          <w:rFonts w:ascii="仿宋" w:hAnsi="仿宋" w:eastAsia="仿宋" w:cs="仿宋"/>
          <w:color w:val="000000"/>
          <w:kern w:val="2"/>
          <w:sz w:val="30"/>
          <w:szCs w:val="30"/>
        </w:rPr>
      </w:pPr>
      <w:r>
        <w:rPr>
          <w:rStyle w:val="18"/>
          <w:rFonts w:hint="eastAsia" w:ascii="仿宋" w:hAnsi="仿宋" w:eastAsia="仿宋" w:cs="仿宋"/>
          <w:color w:val="000000"/>
          <w:kern w:val="2"/>
          <w:sz w:val="30"/>
          <w:szCs w:val="30"/>
        </w:rPr>
        <w:t>2019年5月26日</w:t>
      </w:r>
    </w:p>
    <w:p>
      <w:pPr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Style w:val="18"/>
          <w:rFonts w:hint="eastAsia" w:ascii="仿宋" w:hAnsi="仿宋" w:eastAsia="仿宋" w:cs="仿宋"/>
          <w:color w:val="000000"/>
          <w:sz w:val="30"/>
          <w:szCs w:val="30"/>
        </w:rPr>
        <w:br w:type="page"/>
      </w:r>
    </w:p>
    <w:p>
      <w:pPr>
        <w:spacing w:afterLines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afterLines="10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方正小标宋简体" w:eastAsia="方正小标宋简体"/>
          <w:sz w:val="30"/>
          <w:szCs w:val="30"/>
        </w:rPr>
        <w:t>学院</w:t>
      </w:r>
      <w:r>
        <w:rPr>
          <w:rFonts w:hint="eastAsia" w:ascii="方正小标宋简体" w:eastAsia="方正小标宋简体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方正小标宋简体" w:eastAsia="方正小标宋简体"/>
          <w:sz w:val="30"/>
          <w:szCs w:val="30"/>
        </w:rPr>
        <w:t>专家调阅毕业论文（设计）目录（   袋）</w:t>
      </w:r>
    </w:p>
    <w:tbl>
      <w:tblPr>
        <w:tblStyle w:val="6"/>
        <w:tblW w:w="14124" w:type="dxa"/>
        <w:jc w:val="center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727"/>
        <w:gridCol w:w="1838"/>
        <w:gridCol w:w="1198"/>
        <w:gridCol w:w="1574"/>
        <w:gridCol w:w="5097"/>
        <w:gridCol w:w="966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序号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编码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专业年级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姓名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学号</w:t>
            </w:r>
          </w:p>
        </w:tc>
        <w:tc>
          <w:tcPr>
            <w:tcW w:w="509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毕业论文（设计）题目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/>
                <w:b/>
                <w:lang w:eastAsia="zh-CN"/>
              </w:rPr>
            </w:pPr>
            <w:r>
              <w:rPr>
                <w:rFonts w:hint="eastAsia" w:ascii="黑体" w:hAnsi="黑体" w:eastAsia="黑体"/>
                <w:b/>
                <w:lang w:eastAsia="zh-CN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/>
                <w:b/>
                <w:lang w:eastAsia="zh-CN"/>
              </w:rPr>
            </w:pPr>
            <w:r>
              <w:rPr>
                <w:rFonts w:hint="eastAsia" w:ascii="黑体" w:hAnsi="黑体" w:eastAsia="黑体"/>
                <w:b/>
                <w:lang w:eastAsia="zh-CN"/>
              </w:rPr>
              <w:t>教师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09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09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09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09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09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09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09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09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09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09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09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</w:tbl>
    <w:p>
      <w:pPr>
        <w:adjustRightInd w:val="0"/>
        <w:snapToGrid w:val="0"/>
        <w:spacing w:beforeLine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注：材料顺序与目录顺序一致。</w:t>
      </w:r>
    </w:p>
    <w:p>
      <w:pPr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440" w:right="1440" w:bottom="1134" w:left="1440" w:header="851" w:footer="992" w:gutter="0"/>
          <w:cols w:space="0" w:num="1"/>
          <w:docGrid w:type="lines" w:linePitch="319" w:charSpace="0"/>
        </w:sectPr>
      </w:pPr>
      <w:r>
        <w:rPr>
          <w:rFonts w:hint="eastAsia" w:ascii="仿宋" w:hAnsi="仿宋" w:eastAsia="仿宋"/>
          <w:sz w:val="30"/>
          <w:szCs w:val="30"/>
        </w:rPr>
        <w:br w:type="page"/>
      </w:r>
    </w:p>
    <w:p>
      <w:pPr>
        <w:spacing w:afterLines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afterLines="1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eastAsia="方正小标宋简体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方正小标宋简体" w:eastAsia="方正小标宋简体"/>
          <w:sz w:val="30"/>
          <w:szCs w:val="30"/>
        </w:rPr>
        <w:t>学院</w:t>
      </w:r>
      <w:r>
        <w:rPr>
          <w:rFonts w:hint="eastAsia" w:ascii="方正小标宋简体" w:eastAsia="方正小标宋简体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方正小标宋简体" w:eastAsia="方正小标宋简体"/>
          <w:sz w:val="30"/>
          <w:szCs w:val="30"/>
        </w:rPr>
        <w:t>专家调阅试卷目录（   袋）</w:t>
      </w:r>
    </w:p>
    <w:tbl>
      <w:tblPr>
        <w:tblStyle w:val="5"/>
        <w:tblW w:w="14126" w:type="dxa"/>
        <w:jc w:val="center"/>
        <w:tblInd w:w="-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1103"/>
        <w:gridCol w:w="1103"/>
        <w:gridCol w:w="1871"/>
        <w:gridCol w:w="670"/>
        <w:gridCol w:w="595"/>
        <w:gridCol w:w="2163"/>
        <w:gridCol w:w="1114"/>
        <w:gridCol w:w="562"/>
        <w:gridCol w:w="649"/>
        <w:gridCol w:w="627"/>
        <w:gridCol w:w="931"/>
        <w:gridCol w:w="768"/>
        <w:gridCol w:w="931"/>
        <w:gridCol w:w="5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C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</w:rPr>
              <w:t>试卷袋编号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</w:rPr>
              <w:t>考核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</w:rPr>
              <w:t>考核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</w:rPr>
              <w:t>形式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</w:rPr>
              <w:t>任课老师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</w:rPr>
              <w:t>份数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beforeLines="50"/>
        <w:rPr>
          <w:rFonts w:ascii="方正小标宋简体" w:eastAsia="方正小标宋简体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注：试卷顺序与目录顺序一致。同一个学期、同一门课程、不同班级的试卷共用同一袋配套材料，放在这门课程试卷的最上面。</w:t>
      </w:r>
    </w:p>
    <w:p>
      <w:pPr>
        <w:adjustRightInd w:val="0"/>
        <w:snapToGrid w:val="0"/>
        <w:spacing w:beforeLines="50"/>
        <w:rPr>
          <w:rFonts w:ascii="仿宋" w:hAnsi="仿宋" w:eastAsia="仿宋"/>
          <w:sz w:val="30"/>
          <w:szCs w:val="30"/>
        </w:rPr>
        <w:sectPr>
          <w:pgSz w:w="16838" w:h="11906" w:orient="landscape"/>
          <w:pgMar w:top="1440" w:right="1440" w:bottom="1134" w:left="1440" w:header="851" w:footer="992" w:gutter="0"/>
          <w:cols w:space="0" w:num="1"/>
          <w:docGrid w:type="lines" w:linePitch="319" w:charSpace="0"/>
        </w:sectPr>
      </w:pPr>
    </w:p>
    <w:p>
      <w:pPr>
        <w:spacing w:afterLines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spacing w:afterLines="10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方正小标宋简体" w:eastAsia="方正小标宋简体"/>
          <w:sz w:val="30"/>
          <w:szCs w:val="30"/>
        </w:rPr>
        <w:t>学院</w:t>
      </w:r>
      <w:r>
        <w:rPr>
          <w:rFonts w:hint="eastAsia" w:ascii="方正小标宋简体" w:eastAsia="方正小标宋简体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方正小标宋简体" w:eastAsia="方正小标宋简体"/>
          <w:sz w:val="30"/>
          <w:szCs w:val="30"/>
        </w:rPr>
        <w:t>专家调阅其他材料目录（   袋）</w:t>
      </w:r>
    </w:p>
    <w:tbl>
      <w:tblPr>
        <w:tblStyle w:val="6"/>
        <w:tblW w:w="11338" w:type="dxa"/>
        <w:jc w:val="center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451"/>
        <w:gridCol w:w="1874"/>
        <w:gridCol w:w="1393"/>
        <w:gridCol w:w="2305"/>
        <w:gridCol w:w="2342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序号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材料类型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学期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专业年级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内容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要求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34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</w:rPr>
            </w:pP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34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</w:rPr>
            </w:pP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34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</w:rPr>
            </w:pP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34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</w:rPr>
            </w:pP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34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</w:rPr>
            </w:pP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34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</w:rPr>
            </w:pP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34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</w:rPr>
            </w:pP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34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</w:rPr>
            </w:pP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34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</w:rPr>
            </w:pP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34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</w:rPr>
            </w:pP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</w:tbl>
    <w:p>
      <w:pPr>
        <w:adjustRightInd w:val="0"/>
        <w:snapToGrid w:val="0"/>
        <w:spacing w:beforeLine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注：材料顺序与目录顺序一致。</w:t>
      </w:r>
    </w:p>
    <w:p>
      <w:pPr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440" w:right="1440" w:bottom="1134" w:left="1440" w:header="851" w:footer="992" w:gutter="0"/>
          <w:cols w:space="0" w:num="1"/>
          <w:docGrid w:type="lines" w:linePitch="319" w:charSpace="0"/>
        </w:sectPr>
      </w:pPr>
      <w:r>
        <w:rPr>
          <w:rFonts w:hint="eastAsia" w:ascii="仿宋" w:hAnsi="仿宋" w:eastAsia="仿宋"/>
          <w:sz w:val="30"/>
          <w:szCs w:val="30"/>
        </w:rPr>
        <w:br w:type="page"/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p>
      <w:pPr>
        <w:spacing w:afterLines="10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方正小标宋简体" w:eastAsia="方正小标宋简体"/>
          <w:sz w:val="30"/>
          <w:szCs w:val="30"/>
        </w:rPr>
        <w:t>学院专家调阅材料签收单</w:t>
      </w:r>
    </w:p>
    <w:p>
      <w:pPr>
        <w:spacing w:line="360" w:lineRule="auto"/>
        <w:rPr>
          <w:rFonts w:ascii="仿宋" w:hAnsi="仿宋" w:eastAsia="仿宋"/>
          <w:color w:val="FF0000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调阅材料日期：</w:t>
      </w:r>
      <w:r>
        <w:rPr>
          <w:rFonts w:hint="eastAsia" w:ascii="仿宋" w:hAnsi="仿宋" w:eastAsia="仿宋"/>
          <w:sz w:val="32"/>
          <w:szCs w:val="32"/>
        </w:rPr>
        <w:t>2019年6月    日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材料清单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360" w:lineRule="auto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1.毕业论文（设计）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捆（包）共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袋</w:t>
      </w:r>
    </w:p>
    <w:p>
      <w:pPr>
        <w:spacing w:line="360" w:lineRule="auto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2.试卷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捆（包）共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袋</w:t>
      </w:r>
    </w:p>
    <w:p>
      <w:pPr>
        <w:spacing w:line="360" w:lineRule="auto"/>
        <w:ind w:firstLine="128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“试卷”配套材料（教学档案袋）共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袋</w:t>
      </w:r>
    </w:p>
    <w:p>
      <w:pPr>
        <w:spacing w:line="360" w:lineRule="auto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3.其他材料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捆（包）共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袋</w:t>
      </w:r>
    </w:p>
    <w:p>
      <w:pPr>
        <w:spacing w:line="360" w:lineRule="auto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（后附附件1-3目录共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张）</w:t>
      </w:r>
    </w:p>
    <w:p>
      <w:pPr>
        <w:spacing w:line="360" w:lineRule="auto"/>
        <w:ind w:left="138" w:hanging="138" w:hangingChars="43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before="159" w:beforeLines="50" w:after="319" w:afterLines="100" w:line="480" w:lineRule="auto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院部负责人签字：          6月  日</w:t>
      </w:r>
    </w:p>
    <w:p>
      <w:pPr>
        <w:spacing w:before="159" w:beforeLines="50" w:after="319" w:afterLines="100" w:line="480" w:lineRule="auto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教学处接收人：            6月  日</w:t>
      </w:r>
    </w:p>
    <w:p>
      <w:pPr>
        <w:spacing w:before="159" w:beforeLines="50" w:after="319" w:afterLines="100" w:line="480" w:lineRule="auto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院部材料送达人： </w:t>
      </w:r>
      <w:r>
        <w:rPr>
          <w:rFonts w:hint="eastAsia" w:ascii="仿宋" w:hAnsi="仿宋" w:eastAsia="仿宋"/>
          <w:b/>
          <w:sz w:val="32"/>
          <w:szCs w:val="32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6月  日</w:t>
      </w:r>
    </w:p>
    <w:p>
      <w:pPr>
        <w:spacing w:before="159" w:beforeLines="50" w:after="319" w:afterLines="100" w:line="480" w:lineRule="auto"/>
        <w:ind w:firstLine="2560" w:firstLineChars="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院部材料取回人：          6月  日</w:t>
      </w:r>
    </w:p>
    <w:p>
      <w:pPr>
        <w:spacing w:line="360" w:lineRule="auto"/>
        <w:ind w:firstLine="6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注：该目录及附件清单一式两份，教学处和院部各一份，作为教学处接收、回发材料的依据。院部交材料时，请将两套目录带至教学处，教学处接收签字后带回一套。</w:t>
      </w:r>
    </w:p>
    <w:p>
      <w:pPr>
        <w:adjustRightInd w:val="0"/>
        <w:snapToGrid w:val="0"/>
        <w:spacing w:beforeLines="50"/>
        <w:jc w:val="center"/>
        <w:rPr>
          <w:rFonts w:ascii="黑体" w:hAnsi="黑体" w:eastAsia="黑体" w:cs="黑体"/>
          <w:sz w:val="44"/>
          <w:szCs w:val="44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>
      <w:pPr>
        <w:adjustRightInd w:val="0"/>
        <w:snapToGrid w:val="0"/>
        <w:spacing w:beforeLines="5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“试卷”配套材料</w:t>
      </w:r>
    </w:p>
    <w:p>
      <w:pPr>
        <w:adjustRightInd w:val="0"/>
        <w:snapToGrid w:val="0"/>
        <w:spacing w:beforeLines="5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before="159" w:beforeLines="50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学    期：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adjustRightInd w:val="0"/>
        <w:snapToGrid w:val="0"/>
        <w:spacing w:before="159" w:beforeLines="50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课程名称：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</w:p>
    <w:p>
      <w:pPr>
        <w:adjustRightInd w:val="0"/>
        <w:snapToGrid w:val="0"/>
        <w:spacing w:before="159" w:beforeLines="5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存放的课程盒子编号：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</w:p>
    <w:p>
      <w:pPr>
        <w:adjustRightInd w:val="0"/>
        <w:snapToGrid w:val="0"/>
        <w:spacing w:before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袋内材料目录：</w:t>
      </w:r>
    </w:p>
    <w:tbl>
      <w:tblPr>
        <w:tblStyle w:val="6"/>
        <w:tblW w:w="69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809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809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材料名称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4809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教学大纲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4809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教学进度表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4809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试卷命题计划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4809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AB样卷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4809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评分标准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4809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课程使用教材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Lines="50"/>
        <w:jc w:val="center"/>
        <w:rPr>
          <w:rFonts w:ascii="黑体" w:hAnsi="黑体" w:eastAsia="黑体" w:cs="黑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-1136650</wp:posOffset>
                </wp:positionH>
                <wp:positionV relativeFrom="paragraph">
                  <wp:posOffset>314325</wp:posOffset>
                </wp:positionV>
                <wp:extent cx="75533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9.5pt;margin-top:24.75pt;height:0pt;width:594.75pt;z-index:251659264;mso-width-relative:page;mso-height-relative:page;" filled="f" stroked="t" coordsize="21600,21600" o:gfxdata="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yXbJY2gAAAAsBAAAPAAAAAAAAAAEA&#10;IAAAACIAAABkcnMvZG93bnJldi54bWxQSwECFAAUAAAACACHTuJA6x4aRtQBAABxAwAADgAAAAAA&#10;AAABACAAAAApAQAAZHJzL2Uyb0RvYy54bWxQSwUGAAAAAAYABgBZAQAAbwUAAAAA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beforeLines="5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“试卷”配套材料</w:t>
      </w:r>
    </w:p>
    <w:p>
      <w:pPr>
        <w:adjustRightInd w:val="0"/>
        <w:snapToGrid w:val="0"/>
        <w:spacing w:beforeLines="5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before="159" w:beforeLines="50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学    期：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adjustRightInd w:val="0"/>
        <w:snapToGrid w:val="0"/>
        <w:spacing w:before="159" w:beforeLines="50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课程名称：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</w:p>
    <w:p>
      <w:pPr>
        <w:adjustRightInd w:val="0"/>
        <w:snapToGrid w:val="0"/>
        <w:spacing w:before="159" w:beforeLines="5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存放的课程盒子编号：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</w:p>
    <w:p>
      <w:pPr>
        <w:adjustRightInd w:val="0"/>
        <w:snapToGrid w:val="0"/>
        <w:spacing w:before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袋内材料目录：</w:t>
      </w:r>
    </w:p>
    <w:tbl>
      <w:tblPr>
        <w:tblStyle w:val="6"/>
        <w:tblW w:w="69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809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809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材料名称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4809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教学大纲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4809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教学进度表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4809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试卷命题计划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4809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AB样卷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4809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评分标准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4809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课程使用教材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70" w:lineRule="exact"/>
        <w:jc w:val="left"/>
        <w:rPr>
          <w:rStyle w:val="18"/>
          <w:rFonts w:ascii="仿宋" w:hAnsi="仿宋" w:eastAsia="仿宋" w:cs="仿宋"/>
          <w:color w:val="000000"/>
          <w:sz w:val="30"/>
          <w:szCs w:val="30"/>
        </w:rPr>
      </w:pPr>
    </w:p>
    <w:sectPr>
      <w:footerReference r:id="rId4" w:type="default"/>
      <w:pgSz w:w="11906" w:h="16838"/>
      <w:pgMar w:top="567" w:right="1803" w:bottom="170" w:left="1803" w:header="851" w:footer="283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C097A"/>
    <w:rsid w:val="00021B57"/>
    <w:rsid w:val="0009000E"/>
    <w:rsid w:val="000A0572"/>
    <w:rsid w:val="000D62FA"/>
    <w:rsid w:val="0010154B"/>
    <w:rsid w:val="00302294"/>
    <w:rsid w:val="00591C4C"/>
    <w:rsid w:val="005C585D"/>
    <w:rsid w:val="005E4DDE"/>
    <w:rsid w:val="0063454A"/>
    <w:rsid w:val="006B7309"/>
    <w:rsid w:val="00792E30"/>
    <w:rsid w:val="007D77F0"/>
    <w:rsid w:val="00970A4E"/>
    <w:rsid w:val="00AC0D85"/>
    <w:rsid w:val="00C95A7A"/>
    <w:rsid w:val="00F9050A"/>
    <w:rsid w:val="0AE01DD0"/>
    <w:rsid w:val="0CF9160A"/>
    <w:rsid w:val="0F776F9C"/>
    <w:rsid w:val="164219C1"/>
    <w:rsid w:val="1C9F507E"/>
    <w:rsid w:val="1D3A56B4"/>
    <w:rsid w:val="1DD36EA3"/>
    <w:rsid w:val="220427BD"/>
    <w:rsid w:val="275D7AA0"/>
    <w:rsid w:val="2A2F60DC"/>
    <w:rsid w:val="30B26F0C"/>
    <w:rsid w:val="32932225"/>
    <w:rsid w:val="34466719"/>
    <w:rsid w:val="34AE4436"/>
    <w:rsid w:val="35F407BC"/>
    <w:rsid w:val="36AC172D"/>
    <w:rsid w:val="3ADB4EF3"/>
    <w:rsid w:val="40D1756C"/>
    <w:rsid w:val="4B605120"/>
    <w:rsid w:val="4D3461ED"/>
    <w:rsid w:val="4DF63B26"/>
    <w:rsid w:val="519C63ED"/>
    <w:rsid w:val="57DC097A"/>
    <w:rsid w:val="5D3D0AC1"/>
    <w:rsid w:val="60975E38"/>
    <w:rsid w:val="63C67A82"/>
    <w:rsid w:val="6AA24C94"/>
    <w:rsid w:val="6AAB7435"/>
    <w:rsid w:val="6B015E9E"/>
    <w:rsid w:val="6F065649"/>
    <w:rsid w:val="771C6082"/>
    <w:rsid w:val="77F935E9"/>
    <w:rsid w:val="7C96012B"/>
    <w:rsid w:val="7D5A4B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1687CB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1687CB"/>
      <w:u w:val="none"/>
    </w:rPr>
  </w:style>
  <w:style w:type="character" w:styleId="14">
    <w:name w:val="HTML Code"/>
    <w:basedOn w:val="7"/>
    <w:qFormat/>
    <w:uiPriority w:val="0"/>
    <w:rPr>
      <w:rFonts w:ascii="serif" w:hAnsi="serif" w:eastAsia="serif" w:cs="serif"/>
      <w:sz w:val="21"/>
      <w:szCs w:val="21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7">
    <w:name w:val="HTML Sample"/>
    <w:basedOn w:val="7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18">
    <w:name w:val="form-textarea-print1"/>
    <w:basedOn w:val="7"/>
    <w:qFormat/>
    <w:uiPriority w:val="0"/>
    <w:rPr>
      <w:rFonts w:ascii="微软雅黑" w:hAnsi="微软雅黑" w:eastAsia="微软雅黑" w:cs="微软雅黑"/>
      <w:sz w:val="18"/>
      <w:szCs w:val="18"/>
    </w:rPr>
  </w:style>
  <w:style w:type="character" w:customStyle="1" w:styleId="1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547</Words>
  <Characters>3123</Characters>
  <Lines>26</Lines>
  <Paragraphs>7</Paragraphs>
  <TotalTime>10</TotalTime>
  <ScaleCrop>false</ScaleCrop>
  <LinksUpToDate>false</LinksUpToDate>
  <CharactersWithSpaces>3663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2019-05-26T00:59:00Z</dcterms:created>
  <dc:creator>樱雨</dc:creator>
  <cp:lastModifiedBy>樱雨</cp:lastModifiedBy>
  <cp:lastPrinted>2019-06-03T07:59:00Z</cp:lastPrinted>
  <dcterms:modified xsi:type="dcterms:W3CDTF">2019-06-04T00:41:20Z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