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Hans"/>
        </w:rPr>
        <w:t>附件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Songti SC Bold" w:hAnsi="Songti SC Bold" w:eastAsia="Songti SC Bold" w:cs="Songti SC Bold"/>
          <w:b/>
          <w:bCs w:val="0"/>
          <w:sz w:val="36"/>
          <w:szCs w:val="36"/>
          <w:lang w:val="en-US" w:eastAsia="zh-CN"/>
        </w:rPr>
      </w:pPr>
      <w:r>
        <w:rPr>
          <w:rFonts w:hint="eastAsia" w:ascii="Songti SC Bold" w:hAnsi="Songti SC Bold" w:eastAsia="Songti SC Bold" w:cs="Songti SC Bold"/>
          <w:b/>
          <w:bCs w:val="0"/>
          <w:sz w:val="36"/>
          <w:szCs w:val="36"/>
          <w:lang w:val="en-US" w:eastAsia="zh-CN"/>
        </w:rPr>
        <w:t>诚邀优质行业协会/企业冠名赞助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Songti SC Bold" w:hAnsi="Songti SC Bold" w:eastAsia="Songti SC Bold" w:cs="Songti SC Bold"/>
          <w:b/>
          <w:bCs w:val="0"/>
          <w:sz w:val="36"/>
          <w:szCs w:val="36"/>
          <w:lang w:val="en-US" w:eastAsia="zh-CN"/>
        </w:rPr>
      </w:pPr>
      <w:r>
        <w:rPr>
          <w:rFonts w:hint="eastAsia" w:ascii="Songti SC Bold" w:hAnsi="Songti SC Bold" w:eastAsia="Songti SC Bold" w:cs="Songti SC Bold"/>
          <w:b/>
          <w:bCs w:val="0"/>
          <w:sz w:val="36"/>
          <w:szCs w:val="36"/>
          <w:lang w:val="en-US" w:eastAsia="zh-CN"/>
        </w:rPr>
        <w:t>“XXXX”厦门工学院2022届毕业生</w:t>
      </w:r>
      <w:bookmarkStart w:id="0" w:name="_GoBack"/>
      <w:bookmarkEnd w:id="0"/>
      <w:r>
        <w:rPr>
          <w:rFonts w:hint="eastAsia" w:ascii="Songti SC Bold" w:hAnsi="Songti SC Bold" w:eastAsia="Songti SC Bold" w:cs="Songti SC Bold"/>
          <w:b/>
          <w:bCs w:val="0"/>
          <w:sz w:val="36"/>
          <w:szCs w:val="36"/>
          <w:lang w:val="en-US" w:eastAsia="zh-CN"/>
        </w:rPr>
        <w:t>空中招聘会</w:t>
      </w:r>
    </w:p>
    <w:p>
      <w:pPr>
        <w:numPr>
          <w:ilvl w:val="0"/>
          <w:numId w:val="1"/>
        </w:numPr>
        <w:spacing w:line="360" w:lineRule="auto"/>
        <w:ind w:firstLine="56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赞助方式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1、一级赞助 （仅限一家；赞助金额：30,000-50,000元)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一级赞助商将享有：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本次活动、大赛全程冠名权；</w:t>
      </w:r>
    </w:p>
    <w:p>
      <w:pPr>
        <w:numPr>
          <w:ilvl w:val="0"/>
          <w:numId w:val="2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本次活动线上、线下各宣传渠道的全程报道；</w:t>
      </w:r>
    </w:p>
    <w:p>
      <w:pPr>
        <w:numPr>
          <w:ilvl w:val="0"/>
          <w:numId w:val="2"/>
        </w:numPr>
        <w:spacing w:line="360" w:lineRule="auto"/>
        <w:ind w:left="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自活动启动始，一学年内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厦门工学院人才交流中心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官网置顶宣传；</w:t>
      </w:r>
    </w:p>
    <w:p>
      <w:pPr>
        <w:numPr>
          <w:ilvl w:val="0"/>
          <w:numId w:val="2"/>
        </w:numPr>
        <w:spacing w:line="360" w:lineRule="auto"/>
        <w:ind w:left="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在本次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就业简历大赛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中担任嘉宾及评委；</w:t>
      </w:r>
    </w:p>
    <w:p>
      <w:pPr>
        <w:numPr>
          <w:ilvl w:val="0"/>
          <w:numId w:val="2"/>
        </w:numPr>
        <w:spacing w:line="360" w:lineRule="auto"/>
        <w:ind w:left="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疫情后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优先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安排校内企业专场宣讲会；</w:t>
      </w:r>
    </w:p>
    <w:p>
      <w:pPr>
        <w:numPr>
          <w:ilvl w:val="0"/>
          <w:numId w:val="2"/>
        </w:numPr>
        <w:spacing w:line="360" w:lineRule="auto"/>
        <w:ind w:left="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可在人才交流中心设置企业人才招聘咨询点，长期展示招聘信息及企业宣传片；</w:t>
      </w:r>
    </w:p>
    <w:p>
      <w:pPr>
        <w:numPr>
          <w:ilvl w:val="0"/>
          <w:numId w:val="2"/>
        </w:numPr>
        <w:spacing w:line="360" w:lineRule="auto"/>
        <w:ind w:left="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额外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一场校内招聘会友情赞助级福利；</w:t>
      </w:r>
    </w:p>
    <w:p>
      <w:pPr>
        <w:numPr>
          <w:ilvl w:val="0"/>
          <w:numId w:val="2"/>
        </w:numPr>
        <w:spacing w:line="360" w:lineRule="auto"/>
        <w:ind w:left="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一场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企业研学实践活动；</w:t>
      </w:r>
    </w:p>
    <w:p>
      <w:pPr>
        <w:numPr>
          <w:ilvl w:val="0"/>
          <w:numId w:val="2"/>
        </w:numPr>
        <w:spacing w:line="360" w:lineRule="auto"/>
        <w:ind w:left="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厦门工学院人才交流中心赞助证书。</w:t>
      </w:r>
    </w:p>
    <w:p>
      <w:pPr>
        <w:numPr>
          <w:ilvl w:val="0"/>
          <w:numId w:val="0"/>
        </w:numPr>
        <w:spacing w:line="360" w:lineRule="auto"/>
        <w:ind w:leftChars="200"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具体赞助方案可根据需要进行商议。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2、二级赞助   赞助金额：10,000-20,000元。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二级赞助商将享有：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本次活动协办排名单位，宣传物料全程体现；</w:t>
      </w:r>
    </w:p>
    <w:p>
      <w:pPr>
        <w:numPr>
          <w:ilvl w:val="0"/>
          <w:numId w:val="3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本次活动线上、线下部分渠道宣传；</w:t>
      </w:r>
    </w:p>
    <w:p>
      <w:pPr>
        <w:numPr>
          <w:ilvl w:val="0"/>
          <w:numId w:val="3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活动启动至结束周期内线下宣传，享有优质招聘位点；</w:t>
      </w:r>
    </w:p>
    <w:p>
      <w:pPr>
        <w:numPr>
          <w:ilvl w:val="0"/>
          <w:numId w:val="3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在本次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就业简历大赛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中担任嘉宾及评委；</w:t>
      </w:r>
    </w:p>
    <w:p>
      <w:pPr>
        <w:numPr>
          <w:ilvl w:val="0"/>
          <w:numId w:val="3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疫情后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优先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安排校内企业专场宣讲会；</w:t>
      </w:r>
    </w:p>
    <w:p>
      <w:pPr>
        <w:numPr>
          <w:ilvl w:val="0"/>
          <w:numId w:val="3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获取厦门工学院人才交流中心赞助证书。</w:t>
      </w:r>
    </w:p>
    <w:p>
      <w:pPr>
        <w:numPr>
          <w:ilvl w:val="0"/>
          <w:numId w:val="0"/>
        </w:numPr>
        <w:spacing w:line="360" w:lineRule="auto"/>
        <w:ind w:leftChars="200"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具体赞助方案可根据需要进行商议。</w:t>
      </w:r>
    </w:p>
    <w:p>
      <w:pPr>
        <w:numPr>
          <w:ilvl w:val="0"/>
          <w:numId w:val="0"/>
        </w:numPr>
        <w:spacing w:line="360" w:lineRule="auto"/>
        <w:ind w:leftChars="200" w:firstLine="281" w:firstLineChars="1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3、友情赞助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友情赞助商将享有：在所赞助的宣传品中体现企业赞助信息。友情赞助商数量不限，可赞助奖品等。具体赞助方案可根据需要进行商议。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二、赞助通道：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收款名称： 福建德文人力资源服务有限公司</w:t>
      </w:r>
    </w:p>
    <w:p>
      <w:pPr>
        <w:pStyle w:val="2"/>
        <w:spacing w:line="360" w:lineRule="auto"/>
        <w:ind w:firstLine="1960" w:firstLineChars="7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（厦门工学院人才交流中心）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开户行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工商银行厦门集美支行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账户：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4100020109200047208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长期校企合作专项、人才专项基金捐赠、大型活动赞助可洽询厦门工学院人才交流中心：邹老师13515968981（微信同号）、王老师 18030177882（微信同号）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righ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厦门工学院人才交流中心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D926B"/>
    <w:multiLevelType w:val="singleLevel"/>
    <w:tmpl w:val="292D926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59E26AC"/>
    <w:multiLevelType w:val="singleLevel"/>
    <w:tmpl w:val="459E26A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4693D07"/>
    <w:multiLevelType w:val="singleLevel"/>
    <w:tmpl w:val="74693D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31B98"/>
    <w:rsid w:val="2BFA0A33"/>
    <w:rsid w:val="50881555"/>
    <w:rsid w:val="7413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672</Characters>
  <Lines>0</Lines>
  <Paragraphs>0</Paragraphs>
  <TotalTime>91</TotalTime>
  <ScaleCrop>false</ScaleCrop>
  <LinksUpToDate>false</LinksUpToDate>
  <CharactersWithSpaces>679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2021-09-30T07:05:00Z</dcterms:created>
  <dc:creator>WPS_1626230865</dc:creator>
  <cp:lastModifiedBy>WPS_1626230865</cp:lastModifiedBy>
  <dcterms:modified xsi:type="dcterms:W3CDTF">2021-10-03T02:43:41Z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659179FD813E4E0C8AD174B28C08F348</vt:lpwstr>
  </property>
</Properties>
</file>